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50" w:rsidRDefault="00C94CF8" w:rsidP="00D075BA">
      <w:pPr>
        <w:spacing w:before="34"/>
        <w:ind w:left="460"/>
        <w:rPr>
          <w:sz w:val="28"/>
          <w:szCs w:val="28"/>
        </w:rPr>
      </w:pPr>
      <w:r>
        <w:rPr>
          <w:rFonts w:ascii="Verdana"/>
          <w:b/>
          <w:spacing w:val="17"/>
          <w:sz w:val="24"/>
        </w:rPr>
        <w:t>Handout</w:t>
      </w:r>
      <w:r>
        <w:rPr>
          <w:rFonts w:ascii="Verdana"/>
          <w:b/>
          <w:spacing w:val="35"/>
          <w:sz w:val="24"/>
        </w:rPr>
        <w:t xml:space="preserve"> </w:t>
      </w:r>
      <w:r>
        <w:rPr>
          <w:rFonts w:ascii="Verdana"/>
          <w:b/>
          <w:spacing w:val="9"/>
          <w:sz w:val="24"/>
        </w:rPr>
        <w:t>1:</w:t>
      </w:r>
      <w:r>
        <w:rPr>
          <w:rFonts w:ascii="Verdana"/>
          <w:b/>
          <w:spacing w:val="37"/>
          <w:sz w:val="24"/>
        </w:rPr>
        <w:t xml:space="preserve"> </w:t>
      </w:r>
      <w:r w:rsidR="00D075BA">
        <w:rPr>
          <w:rFonts w:ascii="Verdana"/>
          <w:b/>
          <w:spacing w:val="13"/>
          <w:sz w:val="24"/>
        </w:rPr>
        <w:t>Debate</w:t>
      </w:r>
    </w:p>
    <w:p w:rsidR="00411A50" w:rsidRDefault="00411A50">
      <w:pPr>
        <w:spacing w:before="15" w:line="220" w:lineRule="exact"/>
      </w:pPr>
    </w:p>
    <w:p w:rsidR="00411A50" w:rsidRDefault="00411A50">
      <w:pPr>
        <w:spacing w:line="220" w:lineRule="exact"/>
        <w:sectPr w:rsidR="00411A50">
          <w:headerReference w:type="default" r:id="rId7"/>
          <w:footerReference w:type="default" r:id="rId8"/>
          <w:type w:val="continuous"/>
          <w:pgSz w:w="12240" w:h="15840"/>
          <w:pgMar w:top="1360" w:right="740" w:bottom="1060" w:left="620" w:header="360" w:footer="860" w:gutter="0"/>
          <w:cols w:space="720"/>
        </w:sectPr>
      </w:pPr>
    </w:p>
    <w:p w:rsidR="00411A50" w:rsidRDefault="00C94CF8">
      <w:pPr>
        <w:spacing w:before="48" w:line="338" w:lineRule="exact"/>
        <w:ind w:left="1031"/>
        <w:jc w:val="center"/>
        <w:rPr>
          <w:rFonts w:ascii="Verdana" w:eastAsia="Verdana" w:hAnsi="Verdana" w:cs="Verdana"/>
          <w:sz w:val="28"/>
          <w:szCs w:val="28"/>
        </w:rPr>
      </w:pPr>
      <w:r>
        <w:rPr>
          <w:rFonts w:ascii="Verdana"/>
          <w:sz w:val="28"/>
          <w:u w:val="single" w:color="000000"/>
        </w:rPr>
        <w:lastRenderedPageBreak/>
        <w:t>Side</w:t>
      </w:r>
      <w:r>
        <w:rPr>
          <w:rFonts w:ascii="Verdana"/>
          <w:spacing w:val="-11"/>
          <w:sz w:val="28"/>
          <w:u w:val="single" w:color="000000"/>
        </w:rPr>
        <w:t xml:space="preserve"> </w:t>
      </w:r>
      <w:r>
        <w:rPr>
          <w:rFonts w:ascii="Verdana"/>
          <w:spacing w:val="1"/>
          <w:sz w:val="28"/>
          <w:u w:val="single" w:color="000000"/>
        </w:rPr>
        <w:t>A:</w:t>
      </w:r>
    </w:p>
    <w:p w:rsidR="00D075BA" w:rsidRPr="00D075BA" w:rsidRDefault="00D075BA" w:rsidP="00D075BA">
      <w:pPr>
        <w:ind w:left="1440" w:right="-471"/>
        <w:rPr>
          <w:rFonts w:ascii="Verdana" w:eastAsia="Verdana" w:hAnsi="Verdana" w:cs="Verdana"/>
          <w:sz w:val="24"/>
          <w:szCs w:val="24"/>
        </w:rPr>
      </w:pPr>
      <w:r w:rsidRPr="00D075BA">
        <w:rPr>
          <w:rFonts w:ascii="Verdana"/>
          <w:sz w:val="24"/>
          <w:szCs w:val="24"/>
        </w:rPr>
        <w:t>Hamilton</w:t>
      </w:r>
      <w:r w:rsidRPr="00D075BA">
        <w:rPr>
          <w:rFonts w:ascii="Verdana"/>
          <w:sz w:val="24"/>
          <w:szCs w:val="24"/>
        </w:rPr>
        <w:t>’</w:t>
      </w:r>
      <w:r w:rsidRPr="00D075BA">
        <w:rPr>
          <w:rFonts w:ascii="Verdana"/>
          <w:sz w:val="24"/>
          <w:szCs w:val="24"/>
        </w:rPr>
        <w:t>s values have more heavily influenced the development of American democracy.</w:t>
      </w:r>
    </w:p>
    <w:p w:rsidR="00411A50" w:rsidRDefault="00411A50">
      <w:pPr>
        <w:spacing w:line="338" w:lineRule="exact"/>
        <w:ind w:left="1029"/>
        <w:jc w:val="center"/>
        <w:rPr>
          <w:rFonts w:ascii="Verdana" w:eastAsia="Verdana" w:hAnsi="Verdana" w:cs="Verdana"/>
          <w:sz w:val="28"/>
          <w:szCs w:val="28"/>
        </w:rPr>
      </w:pPr>
    </w:p>
    <w:p w:rsidR="00411A50" w:rsidRDefault="00C94CF8">
      <w:pPr>
        <w:spacing w:before="48" w:line="338" w:lineRule="exact"/>
        <w:ind w:left="1025" w:right="681"/>
        <w:jc w:val="center"/>
        <w:rPr>
          <w:rFonts w:ascii="Verdana" w:eastAsia="Verdana" w:hAnsi="Verdana" w:cs="Verdana"/>
          <w:sz w:val="28"/>
          <w:szCs w:val="28"/>
        </w:rPr>
      </w:pPr>
      <w:r>
        <w:br w:type="column"/>
      </w:r>
      <w:r>
        <w:rPr>
          <w:rFonts w:ascii="Verdana"/>
          <w:sz w:val="28"/>
          <w:u w:val="single" w:color="000000"/>
        </w:rPr>
        <w:lastRenderedPageBreak/>
        <w:t>Side</w:t>
      </w:r>
      <w:r>
        <w:rPr>
          <w:rFonts w:ascii="Verdana"/>
          <w:spacing w:val="-11"/>
          <w:sz w:val="28"/>
          <w:u w:val="single" w:color="000000"/>
        </w:rPr>
        <w:t xml:space="preserve"> </w:t>
      </w:r>
      <w:r>
        <w:rPr>
          <w:rFonts w:ascii="Verdana"/>
          <w:sz w:val="28"/>
          <w:u w:val="single" w:color="000000"/>
        </w:rPr>
        <w:t>B:</w:t>
      </w:r>
    </w:p>
    <w:p w:rsidR="00D075BA" w:rsidRPr="00D075BA" w:rsidRDefault="00D075BA" w:rsidP="00D075BA">
      <w:pPr>
        <w:ind w:left="1440" w:right="-471"/>
        <w:rPr>
          <w:rFonts w:ascii="Verdana" w:eastAsia="Verdana" w:hAnsi="Verdana" w:cs="Verdana"/>
          <w:sz w:val="24"/>
          <w:szCs w:val="24"/>
        </w:rPr>
      </w:pPr>
      <w:r>
        <w:rPr>
          <w:rFonts w:ascii="Verdana"/>
          <w:sz w:val="24"/>
          <w:szCs w:val="24"/>
        </w:rPr>
        <w:t>Jefferson</w:t>
      </w:r>
      <w:r w:rsidRPr="00D075BA">
        <w:rPr>
          <w:rFonts w:ascii="Verdana"/>
          <w:sz w:val="24"/>
          <w:szCs w:val="24"/>
        </w:rPr>
        <w:t>’</w:t>
      </w:r>
      <w:r w:rsidRPr="00D075BA">
        <w:rPr>
          <w:rFonts w:ascii="Verdana"/>
          <w:sz w:val="24"/>
          <w:szCs w:val="24"/>
        </w:rPr>
        <w:t>s values have more heavily influenced the development of American democracy.</w:t>
      </w:r>
    </w:p>
    <w:p w:rsidR="00411A50" w:rsidRDefault="00411A50">
      <w:pPr>
        <w:spacing w:line="338" w:lineRule="exact"/>
        <w:jc w:val="center"/>
        <w:rPr>
          <w:rFonts w:ascii="Verdana" w:eastAsia="Verdana" w:hAnsi="Verdana" w:cs="Verdana"/>
          <w:sz w:val="28"/>
          <w:szCs w:val="28"/>
        </w:rPr>
        <w:sectPr w:rsidR="00411A50">
          <w:type w:val="continuous"/>
          <w:pgSz w:w="12240" w:h="15840"/>
          <w:pgMar w:top="1360" w:right="740" w:bottom="1060" w:left="620" w:header="720" w:footer="720" w:gutter="0"/>
          <w:cols w:num="2" w:space="720" w:equalWidth="0">
            <w:col w:w="4569" w:space="605"/>
            <w:col w:w="5706"/>
          </w:cols>
        </w:sectPr>
      </w:pPr>
    </w:p>
    <w:p w:rsidR="00411A50" w:rsidRDefault="00411A50">
      <w:pPr>
        <w:spacing w:before="13" w:line="280" w:lineRule="exact"/>
        <w:rPr>
          <w:sz w:val="28"/>
          <w:szCs w:val="28"/>
        </w:rPr>
      </w:pPr>
    </w:p>
    <w:p w:rsidR="00411A50" w:rsidRDefault="00C94CF8">
      <w:pPr>
        <w:numPr>
          <w:ilvl w:val="0"/>
          <w:numId w:val="2"/>
        </w:numPr>
        <w:tabs>
          <w:tab w:val="left" w:pos="1540"/>
        </w:tabs>
        <w:spacing w:before="48"/>
        <w:rPr>
          <w:rFonts w:ascii="Verdana" w:eastAsia="Verdana" w:hAnsi="Verdana" w:cs="Verdana"/>
          <w:sz w:val="28"/>
          <w:szCs w:val="28"/>
        </w:rPr>
      </w:pPr>
      <w:r>
        <w:rPr>
          <w:rFonts w:ascii="Verdana"/>
          <w:sz w:val="28"/>
        </w:rPr>
        <w:t>Partners</w:t>
      </w:r>
      <w:r>
        <w:rPr>
          <w:rFonts w:ascii="Verdana"/>
          <w:spacing w:val="-23"/>
          <w:sz w:val="28"/>
        </w:rPr>
        <w:t xml:space="preserve"> </w:t>
      </w:r>
      <w:r>
        <w:rPr>
          <w:rFonts w:ascii="Verdana"/>
          <w:sz w:val="28"/>
        </w:rPr>
        <w:t>Prepare</w:t>
      </w:r>
    </w:p>
    <w:p w:rsidR="00411A50" w:rsidRDefault="00411A50">
      <w:pPr>
        <w:spacing w:before="15" w:line="280" w:lineRule="exact"/>
        <w:rPr>
          <w:sz w:val="28"/>
          <w:szCs w:val="28"/>
        </w:rPr>
      </w:pPr>
    </w:p>
    <w:p w:rsidR="00411A50" w:rsidRDefault="00C94CF8">
      <w:pPr>
        <w:pStyle w:val="BodyText"/>
        <w:numPr>
          <w:ilvl w:val="1"/>
          <w:numId w:val="2"/>
        </w:numPr>
        <w:tabs>
          <w:tab w:val="left" w:pos="1900"/>
        </w:tabs>
      </w:pPr>
      <w:r>
        <w:t>Find</w:t>
      </w:r>
      <w:r>
        <w:rPr>
          <w:spacing w:val="-7"/>
        </w:rPr>
        <w:t xml:space="preserve"> </w:t>
      </w:r>
      <w:r>
        <w:t>evidence</w:t>
      </w:r>
      <w:r>
        <w:rPr>
          <w:spacing w:val="-7"/>
        </w:rPr>
        <w:t xml:space="preserve"> </w:t>
      </w:r>
      <w:r>
        <w:t>to</w:t>
      </w:r>
      <w:r>
        <w:rPr>
          <w:spacing w:val="-6"/>
        </w:rPr>
        <w:t xml:space="preserve"> </w:t>
      </w:r>
      <w:r>
        <w:t>support</w:t>
      </w:r>
      <w:r>
        <w:rPr>
          <w:spacing w:val="-7"/>
        </w:rPr>
        <w:t xml:space="preserve"> </w:t>
      </w:r>
      <w:r>
        <w:t>your</w:t>
      </w:r>
      <w:r>
        <w:rPr>
          <w:spacing w:val="-7"/>
        </w:rPr>
        <w:t xml:space="preserve"> </w:t>
      </w:r>
      <w:r>
        <w:t>side</w:t>
      </w:r>
      <w:r>
        <w:rPr>
          <w:spacing w:val="-6"/>
        </w:rPr>
        <w:t xml:space="preserve"> </w:t>
      </w:r>
      <w:r>
        <w:t>of</w:t>
      </w:r>
      <w:r>
        <w:rPr>
          <w:spacing w:val="-7"/>
        </w:rPr>
        <w:t xml:space="preserve"> </w:t>
      </w:r>
      <w:r>
        <w:t>the</w:t>
      </w:r>
      <w:r>
        <w:rPr>
          <w:spacing w:val="-7"/>
        </w:rPr>
        <w:t xml:space="preserve"> </w:t>
      </w:r>
      <w:r>
        <w:t>argument.</w:t>
      </w:r>
      <w:r>
        <w:rPr>
          <w:spacing w:val="-6"/>
        </w:rPr>
        <w:t xml:space="preserve"> </w:t>
      </w:r>
      <w:r>
        <w:t>Craft</w:t>
      </w:r>
      <w:r>
        <w:rPr>
          <w:spacing w:val="-7"/>
        </w:rPr>
        <w:t xml:space="preserve"> </w:t>
      </w:r>
      <w:r>
        <w:t>position.</w:t>
      </w:r>
    </w:p>
    <w:p w:rsidR="00411A50" w:rsidRDefault="00411A50">
      <w:pPr>
        <w:spacing w:line="340" w:lineRule="exact"/>
        <w:rPr>
          <w:sz w:val="34"/>
          <w:szCs w:val="34"/>
        </w:rPr>
      </w:pPr>
    </w:p>
    <w:p w:rsidR="00411A50" w:rsidRDefault="00C94CF8">
      <w:pPr>
        <w:pStyle w:val="Heading2"/>
        <w:numPr>
          <w:ilvl w:val="0"/>
          <w:numId w:val="2"/>
        </w:numPr>
        <w:tabs>
          <w:tab w:val="left" w:pos="1540"/>
        </w:tabs>
      </w:pPr>
      <w:r>
        <w:t>Position</w:t>
      </w:r>
      <w:r>
        <w:rPr>
          <w:spacing w:val="-29"/>
        </w:rPr>
        <w:t xml:space="preserve"> </w:t>
      </w:r>
      <w:r>
        <w:t>Presentation</w:t>
      </w:r>
    </w:p>
    <w:p w:rsidR="00411A50" w:rsidRDefault="00411A50">
      <w:pPr>
        <w:spacing w:before="1" w:line="280" w:lineRule="exact"/>
        <w:rPr>
          <w:sz w:val="28"/>
          <w:szCs w:val="28"/>
        </w:rPr>
      </w:pPr>
    </w:p>
    <w:p w:rsidR="00411A50" w:rsidRDefault="00C94CF8">
      <w:pPr>
        <w:pStyle w:val="BodyText"/>
        <w:numPr>
          <w:ilvl w:val="1"/>
          <w:numId w:val="2"/>
        </w:numPr>
        <w:tabs>
          <w:tab w:val="left" w:pos="1900"/>
        </w:tabs>
        <w:ind w:right="1049"/>
      </w:pPr>
      <w:r>
        <w:t>Side</w:t>
      </w:r>
      <w:r>
        <w:rPr>
          <w:spacing w:val="-7"/>
        </w:rPr>
        <w:t xml:space="preserve"> </w:t>
      </w:r>
      <w:r>
        <w:t>A</w:t>
      </w:r>
      <w:r>
        <w:rPr>
          <w:spacing w:val="-7"/>
        </w:rPr>
        <w:t xml:space="preserve"> </w:t>
      </w:r>
      <w:r>
        <w:rPr>
          <w:spacing w:val="-1"/>
        </w:rPr>
        <w:t>presents</w:t>
      </w:r>
      <w:r>
        <w:rPr>
          <w:spacing w:val="-7"/>
        </w:rPr>
        <w:t xml:space="preserve"> </w:t>
      </w:r>
      <w:r>
        <w:t>their</w:t>
      </w:r>
      <w:r>
        <w:rPr>
          <w:spacing w:val="-7"/>
        </w:rPr>
        <w:t xml:space="preserve"> </w:t>
      </w:r>
      <w:r>
        <w:t>position</w:t>
      </w:r>
      <w:r>
        <w:rPr>
          <w:spacing w:val="-7"/>
        </w:rPr>
        <w:t xml:space="preserve"> </w:t>
      </w:r>
      <w:r>
        <w:t>using</w:t>
      </w:r>
      <w:r>
        <w:rPr>
          <w:spacing w:val="-7"/>
        </w:rPr>
        <w:t xml:space="preserve"> </w:t>
      </w:r>
      <w:r>
        <w:t>supporting</w:t>
      </w:r>
      <w:r>
        <w:rPr>
          <w:spacing w:val="-7"/>
        </w:rPr>
        <w:t xml:space="preserve"> </w:t>
      </w:r>
      <w:r>
        <w:t>evidence</w:t>
      </w:r>
      <w:r>
        <w:rPr>
          <w:spacing w:val="-7"/>
        </w:rPr>
        <w:t xml:space="preserve"> </w:t>
      </w:r>
      <w:r>
        <w:t>from</w:t>
      </w:r>
      <w:r>
        <w:rPr>
          <w:spacing w:val="-7"/>
        </w:rPr>
        <w:t xml:space="preserve"> </w:t>
      </w:r>
      <w:r>
        <w:t>the</w:t>
      </w:r>
      <w:r>
        <w:rPr>
          <w:spacing w:val="27"/>
          <w:w w:val="99"/>
        </w:rPr>
        <w:t xml:space="preserve"> </w:t>
      </w:r>
      <w:r>
        <w:t>texts.</w:t>
      </w:r>
    </w:p>
    <w:p w:rsidR="00411A50" w:rsidRDefault="00411A50">
      <w:pPr>
        <w:spacing w:before="9" w:line="280" w:lineRule="exact"/>
        <w:rPr>
          <w:sz w:val="28"/>
          <w:szCs w:val="28"/>
        </w:rPr>
      </w:pPr>
    </w:p>
    <w:p w:rsidR="00411A50" w:rsidRDefault="00C94CF8">
      <w:pPr>
        <w:pStyle w:val="BodyText"/>
        <w:numPr>
          <w:ilvl w:val="1"/>
          <w:numId w:val="2"/>
        </w:numPr>
        <w:tabs>
          <w:tab w:val="left" w:pos="1900"/>
        </w:tabs>
      </w:pPr>
      <w:r>
        <w:t>Side</w:t>
      </w:r>
      <w:r>
        <w:rPr>
          <w:spacing w:val="-8"/>
        </w:rPr>
        <w:t xml:space="preserve"> </w:t>
      </w:r>
      <w:r>
        <w:t>B</w:t>
      </w:r>
      <w:r>
        <w:rPr>
          <w:spacing w:val="-7"/>
        </w:rPr>
        <w:t xml:space="preserve"> </w:t>
      </w:r>
      <w:r>
        <w:rPr>
          <w:u w:val="single" w:color="000000"/>
        </w:rPr>
        <w:t>restates</w:t>
      </w:r>
      <w:r>
        <w:rPr>
          <w:spacing w:val="-7"/>
          <w:u w:val="single" w:color="000000"/>
        </w:rPr>
        <w:t xml:space="preserve"> </w:t>
      </w:r>
      <w:r>
        <w:t>to</w:t>
      </w:r>
      <w:r>
        <w:rPr>
          <w:spacing w:val="-7"/>
        </w:rPr>
        <w:t xml:space="preserve"> </w:t>
      </w:r>
      <w:r>
        <w:t>Side</w:t>
      </w:r>
      <w:r>
        <w:rPr>
          <w:spacing w:val="-7"/>
        </w:rPr>
        <w:t xml:space="preserve"> </w:t>
      </w:r>
      <w:r>
        <w:t>A’s</w:t>
      </w:r>
      <w:r>
        <w:rPr>
          <w:spacing w:val="-7"/>
        </w:rPr>
        <w:t xml:space="preserve"> </w:t>
      </w:r>
      <w:r>
        <w:t>satisfaction.</w:t>
      </w:r>
    </w:p>
    <w:p w:rsidR="00411A50" w:rsidRDefault="00411A50">
      <w:pPr>
        <w:spacing w:before="14" w:line="280" w:lineRule="exact"/>
        <w:rPr>
          <w:sz w:val="28"/>
          <w:szCs w:val="28"/>
        </w:rPr>
      </w:pPr>
    </w:p>
    <w:p w:rsidR="00411A50" w:rsidRDefault="00C94CF8">
      <w:pPr>
        <w:pStyle w:val="BodyText"/>
        <w:numPr>
          <w:ilvl w:val="1"/>
          <w:numId w:val="2"/>
        </w:numPr>
        <w:tabs>
          <w:tab w:val="left" w:pos="1900"/>
        </w:tabs>
        <w:ind w:right="1048"/>
      </w:pPr>
      <w:r>
        <w:t>Side</w:t>
      </w:r>
      <w:r>
        <w:rPr>
          <w:spacing w:val="-7"/>
        </w:rPr>
        <w:t xml:space="preserve"> </w:t>
      </w:r>
      <w:r>
        <w:t>B</w:t>
      </w:r>
      <w:r>
        <w:rPr>
          <w:spacing w:val="-7"/>
        </w:rPr>
        <w:t xml:space="preserve"> </w:t>
      </w:r>
      <w:r>
        <w:rPr>
          <w:spacing w:val="-1"/>
        </w:rPr>
        <w:t>presents</w:t>
      </w:r>
      <w:r>
        <w:rPr>
          <w:spacing w:val="-7"/>
        </w:rPr>
        <w:t xml:space="preserve"> </w:t>
      </w:r>
      <w:r>
        <w:t>their</w:t>
      </w:r>
      <w:r>
        <w:rPr>
          <w:spacing w:val="-7"/>
        </w:rPr>
        <w:t xml:space="preserve"> </w:t>
      </w:r>
      <w:r>
        <w:t>position</w:t>
      </w:r>
      <w:r>
        <w:rPr>
          <w:spacing w:val="-7"/>
        </w:rPr>
        <w:t xml:space="preserve"> </w:t>
      </w:r>
      <w:r>
        <w:t>using</w:t>
      </w:r>
      <w:r>
        <w:rPr>
          <w:spacing w:val="-7"/>
        </w:rPr>
        <w:t xml:space="preserve"> </w:t>
      </w:r>
      <w:r>
        <w:t>supporting</w:t>
      </w:r>
      <w:r>
        <w:rPr>
          <w:spacing w:val="-7"/>
        </w:rPr>
        <w:t xml:space="preserve"> </w:t>
      </w:r>
      <w:r>
        <w:t>evidence</w:t>
      </w:r>
      <w:r>
        <w:rPr>
          <w:spacing w:val="-7"/>
        </w:rPr>
        <w:t xml:space="preserve"> </w:t>
      </w:r>
      <w:r>
        <w:t>from</w:t>
      </w:r>
      <w:r>
        <w:rPr>
          <w:spacing w:val="-7"/>
        </w:rPr>
        <w:t xml:space="preserve"> </w:t>
      </w:r>
      <w:r>
        <w:t>the</w:t>
      </w:r>
      <w:r>
        <w:rPr>
          <w:spacing w:val="27"/>
          <w:w w:val="99"/>
        </w:rPr>
        <w:t xml:space="preserve"> </w:t>
      </w:r>
      <w:r>
        <w:t>texts.</w:t>
      </w:r>
    </w:p>
    <w:p w:rsidR="00411A50" w:rsidRDefault="00411A50">
      <w:pPr>
        <w:spacing w:before="5" w:line="260" w:lineRule="exact"/>
        <w:rPr>
          <w:sz w:val="26"/>
          <w:szCs w:val="26"/>
        </w:rPr>
      </w:pPr>
    </w:p>
    <w:p w:rsidR="00411A50" w:rsidRDefault="00C94CF8">
      <w:pPr>
        <w:pStyle w:val="BodyText"/>
        <w:numPr>
          <w:ilvl w:val="1"/>
          <w:numId w:val="2"/>
        </w:numPr>
        <w:tabs>
          <w:tab w:val="left" w:pos="1900"/>
        </w:tabs>
      </w:pPr>
      <w:r>
        <w:t>Side</w:t>
      </w:r>
      <w:r>
        <w:rPr>
          <w:spacing w:val="-8"/>
        </w:rPr>
        <w:t xml:space="preserve"> </w:t>
      </w:r>
      <w:r>
        <w:t>A</w:t>
      </w:r>
      <w:r>
        <w:rPr>
          <w:spacing w:val="-7"/>
        </w:rPr>
        <w:t xml:space="preserve"> </w:t>
      </w:r>
      <w:r>
        <w:rPr>
          <w:u w:val="single" w:color="000000"/>
        </w:rPr>
        <w:t>restates</w:t>
      </w:r>
      <w:r>
        <w:rPr>
          <w:spacing w:val="-7"/>
          <w:u w:val="single" w:color="000000"/>
        </w:rPr>
        <w:t xml:space="preserve"> </w:t>
      </w:r>
      <w:r>
        <w:t>to</w:t>
      </w:r>
      <w:r>
        <w:rPr>
          <w:spacing w:val="-7"/>
        </w:rPr>
        <w:t xml:space="preserve"> </w:t>
      </w:r>
      <w:r>
        <w:t>Side</w:t>
      </w:r>
      <w:r>
        <w:rPr>
          <w:spacing w:val="-7"/>
        </w:rPr>
        <w:t xml:space="preserve"> </w:t>
      </w:r>
      <w:r>
        <w:t>B’s</w:t>
      </w:r>
      <w:r>
        <w:rPr>
          <w:spacing w:val="-7"/>
        </w:rPr>
        <w:t xml:space="preserve"> </w:t>
      </w:r>
      <w:r>
        <w:t>satisfaction.</w:t>
      </w:r>
    </w:p>
    <w:p w:rsidR="00411A50" w:rsidRDefault="00411A50">
      <w:pPr>
        <w:spacing w:before="12" w:line="280" w:lineRule="exact"/>
        <w:rPr>
          <w:sz w:val="28"/>
          <w:szCs w:val="28"/>
        </w:rPr>
      </w:pPr>
    </w:p>
    <w:p w:rsidR="00411A50" w:rsidRDefault="00C94CF8">
      <w:pPr>
        <w:pStyle w:val="Heading2"/>
        <w:numPr>
          <w:ilvl w:val="0"/>
          <w:numId w:val="2"/>
        </w:numPr>
        <w:tabs>
          <w:tab w:val="left" w:pos="1540"/>
        </w:tabs>
      </w:pPr>
      <w:r>
        <w:t>Consensus-Building</w:t>
      </w:r>
    </w:p>
    <w:p w:rsidR="00411A50" w:rsidRDefault="00411A50">
      <w:pPr>
        <w:spacing w:before="6" w:line="260" w:lineRule="exact"/>
        <w:rPr>
          <w:sz w:val="26"/>
          <w:szCs w:val="26"/>
        </w:rPr>
      </w:pPr>
    </w:p>
    <w:p w:rsidR="00411A50" w:rsidRDefault="00C94CF8">
      <w:pPr>
        <w:pStyle w:val="BodyText"/>
        <w:numPr>
          <w:ilvl w:val="1"/>
          <w:numId w:val="2"/>
        </w:numPr>
        <w:tabs>
          <w:tab w:val="left" w:pos="1900"/>
        </w:tabs>
      </w:pPr>
      <w:r>
        <w:t>Abandon</w:t>
      </w:r>
      <w:r>
        <w:rPr>
          <w:spacing w:val="-18"/>
        </w:rPr>
        <w:t xml:space="preserve"> </w:t>
      </w:r>
      <w:r>
        <w:t>roles.</w:t>
      </w:r>
    </w:p>
    <w:p w:rsidR="00411A50" w:rsidRDefault="00411A50">
      <w:pPr>
        <w:spacing w:before="10" w:line="260" w:lineRule="exact"/>
        <w:rPr>
          <w:sz w:val="26"/>
          <w:szCs w:val="26"/>
        </w:rPr>
      </w:pPr>
    </w:p>
    <w:p w:rsidR="00411A50" w:rsidRDefault="00C94CF8">
      <w:pPr>
        <w:pStyle w:val="BodyText"/>
        <w:numPr>
          <w:ilvl w:val="0"/>
          <w:numId w:val="1"/>
        </w:numPr>
        <w:tabs>
          <w:tab w:val="left" w:pos="1900"/>
        </w:tabs>
        <w:ind w:right="542"/>
      </w:pPr>
      <w:r>
        <w:t>Build</w:t>
      </w:r>
      <w:r>
        <w:rPr>
          <w:spacing w:val="-7"/>
        </w:rPr>
        <w:t xml:space="preserve"> </w:t>
      </w:r>
      <w:r>
        <w:t>consensus</w:t>
      </w:r>
      <w:r>
        <w:rPr>
          <w:spacing w:val="-7"/>
        </w:rPr>
        <w:t xml:space="preserve"> </w:t>
      </w:r>
      <w:r>
        <w:t>regarding</w:t>
      </w:r>
      <w:r>
        <w:rPr>
          <w:spacing w:val="-7"/>
        </w:rPr>
        <w:t xml:space="preserve"> </w:t>
      </w:r>
      <w:r>
        <w:t>the</w:t>
      </w:r>
      <w:r>
        <w:rPr>
          <w:spacing w:val="-6"/>
        </w:rPr>
        <w:t xml:space="preserve"> </w:t>
      </w:r>
      <w:r>
        <w:t>question</w:t>
      </w:r>
      <w:r>
        <w:rPr>
          <w:spacing w:val="-6"/>
        </w:rPr>
        <w:t xml:space="preserve"> </w:t>
      </w:r>
      <w:r>
        <w:t>(or</w:t>
      </w:r>
      <w:r>
        <w:rPr>
          <w:spacing w:val="-7"/>
        </w:rPr>
        <w:t xml:space="preserve"> </w:t>
      </w:r>
      <w:r>
        <w:t>at</w:t>
      </w:r>
      <w:r>
        <w:rPr>
          <w:spacing w:val="-7"/>
        </w:rPr>
        <w:t xml:space="preserve"> </w:t>
      </w:r>
      <w:r>
        <w:t>least</w:t>
      </w:r>
      <w:r>
        <w:rPr>
          <w:spacing w:val="-6"/>
        </w:rPr>
        <w:t xml:space="preserve"> </w:t>
      </w:r>
      <w:r>
        <w:t>clarify</w:t>
      </w:r>
      <w:r>
        <w:rPr>
          <w:spacing w:val="-7"/>
        </w:rPr>
        <w:t xml:space="preserve"> </w:t>
      </w:r>
      <w:r>
        <w:t>where</w:t>
      </w:r>
      <w:r>
        <w:rPr>
          <w:spacing w:val="-7"/>
        </w:rPr>
        <w:t xml:space="preserve"> </w:t>
      </w:r>
      <w:r>
        <w:t>your</w:t>
      </w:r>
      <w:r>
        <w:rPr>
          <w:w w:val="99"/>
        </w:rPr>
        <w:t xml:space="preserve"> </w:t>
      </w:r>
      <w:r>
        <w:t>differences</w:t>
      </w:r>
      <w:r>
        <w:rPr>
          <w:spacing w:val="-10"/>
        </w:rPr>
        <w:t xml:space="preserve"> </w:t>
      </w:r>
      <w:r>
        <w:t>lie),</w:t>
      </w:r>
      <w:r>
        <w:rPr>
          <w:spacing w:val="-9"/>
        </w:rPr>
        <w:t xml:space="preserve"> </w:t>
      </w:r>
      <w:r>
        <w:t>using</w:t>
      </w:r>
      <w:r>
        <w:rPr>
          <w:spacing w:val="-9"/>
        </w:rPr>
        <w:t xml:space="preserve"> </w:t>
      </w:r>
      <w:r>
        <w:t>supporting</w:t>
      </w:r>
      <w:r>
        <w:rPr>
          <w:spacing w:val="-9"/>
        </w:rPr>
        <w:t xml:space="preserve"> </w:t>
      </w:r>
      <w:r>
        <w:t>evidence.</w:t>
      </w:r>
    </w:p>
    <w:p w:rsidR="00411A50" w:rsidRDefault="00411A50">
      <w:pPr>
        <w:spacing w:before="5" w:line="260" w:lineRule="exact"/>
        <w:rPr>
          <w:sz w:val="26"/>
          <w:szCs w:val="26"/>
        </w:rPr>
      </w:pPr>
    </w:p>
    <w:p w:rsidR="00411A50" w:rsidRDefault="00C94CF8">
      <w:pPr>
        <w:pStyle w:val="BodyText"/>
        <w:numPr>
          <w:ilvl w:val="0"/>
          <w:numId w:val="1"/>
        </w:numPr>
        <w:tabs>
          <w:tab w:val="left" w:pos="1900"/>
        </w:tabs>
      </w:pPr>
      <w:r>
        <w:t>Consider</w:t>
      </w:r>
      <w:r>
        <w:rPr>
          <w:spacing w:val="-11"/>
        </w:rPr>
        <w:t xml:space="preserve"> </w:t>
      </w:r>
      <w:r>
        <w:t>the</w:t>
      </w:r>
      <w:r>
        <w:rPr>
          <w:spacing w:val="-10"/>
        </w:rPr>
        <w:t xml:space="preserve"> </w:t>
      </w:r>
      <w:r>
        <w:t>question:</w:t>
      </w:r>
    </w:p>
    <w:p w:rsidR="00411A50" w:rsidRDefault="00C94CF8">
      <w:pPr>
        <w:pStyle w:val="BodyText"/>
        <w:spacing w:before="1"/>
        <w:ind w:left="2485" w:firstLine="0"/>
      </w:pPr>
      <w:r>
        <w:t>How</w:t>
      </w:r>
      <w:r>
        <w:rPr>
          <w:spacing w:val="-6"/>
        </w:rPr>
        <w:t xml:space="preserve"> </w:t>
      </w:r>
      <w:r w:rsidR="00161A40">
        <w:t>does the Jefferson-Hamilton debate influence today’s politics</w:t>
      </w:r>
      <w:r>
        <w:t>?</w:t>
      </w: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before="2" w:line="220" w:lineRule="exact"/>
      </w:pPr>
    </w:p>
    <w:p w:rsidR="00D075BA" w:rsidRDefault="00D075BA">
      <w:pPr>
        <w:spacing w:before="81"/>
        <w:ind w:left="1715"/>
        <w:rPr>
          <w:rFonts w:ascii="Georgia"/>
          <w:sz w:val="21"/>
        </w:rPr>
      </w:pPr>
    </w:p>
    <w:p w:rsidR="00D075BA" w:rsidRDefault="00D075BA">
      <w:pPr>
        <w:spacing w:before="81"/>
        <w:ind w:left="1715"/>
        <w:rPr>
          <w:rFonts w:ascii="Georgia"/>
          <w:sz w:val="21"/>
        </w:rPr>
      </w:pPr>
      <w:r>
        <w:rPr>
          <w:rFonts w:ascii="Georgia"/>
          <w:sz w:val="21"/>
        </w:rPr>
        <w:t>To help you in your research and debate, consider (but do NOT limit yourself), to the following questions:</w:t>
      </w:r>
    </w:p>
    <w:p w:rsidR="00D075BA" w:rsidRPr="00D075BA" w:rsidRDefault="00D075BA" w:rsidP="00D075BA">
      <w:pPr>
        <w:spacing w:before="81" w:line="360" w:lineRule="auto"/>
        <w:ind w:left="1715"/>
        <w:rPr>
          <w:sz w:val="24"/>
          <w:szCs w:val="24"/>
        </w:rPr>
      </w:pPr>
      <w:r w:rsidRPr="00D075BA">
        <w:rPr>
          <w:sz w:val="24"/>
          <w:szCs w:val="24"/>
        </w:rPr>
        <w:t xml:space="preserve">What part of either man’s vision is still alive in America today? How does today’s society reflect the goals set for either man’s ideals? How did the debate between Jefferson and Hamilton shape the political system of the United </w:t>
      </w:r>
      <w:proofErr w:type="spellStart"/>
      <w:r w:rsidRPr="00D075BA">
        <w:rPr>
          <w:sz w:val="24"/>
          <w:szCs w:val="24"/>
        </w:rPr>
        <w:t>States?</w:t>
      </w:r>
      <w:proofErr w:type="spellEnd"/>
    </w:p>
    <w:p w:rsidR="00D075BA" w:rsidRDefault="00D075BA">
      <w:pPr>
        <w:spacing w:before="81"/>
        <w:ind w:left="1715"/>
      </w:pPr>
    </w:p>
    <w:p w:rsidR="00D075BA" w:rsidRDefault="00D075BA">
      <w:pPr>
        <w:spacing w:before="81"/>
        <w:ind w:left="1715"/>
        <w:rPr>
          <w:rFonts w:ascii="Georgia"/>
          <w:sz w:val="21"/>
        </w:rPr>
      </w:pPr>
      <w:r>
        <w:rPr>
          <w:rFonts w:ascii="Georgia"/>
          <w:sz w:val="21"/>
        </w:rPr>
        <w:t>Suggested documents</w:t>
      </w:r>
      <w:r w:rsidR="00161A40">
        <w:rPr>
          <w:rFonts w:ascii="Georgia"/>
          <w:sz w:val="21"/>
        </w:rPr>
        <w:t xml:space="preserve"> (but DON</w:t>
      </w:r>
      <w:r w:rsidR="00161A40">
        <w:rPr>
          <w:rFonts w:ascii="Georgia"/>
          <w:sz w:val="21"/>
        </w:rPr>
        <w:t>’</w:t>
      </w:r>
      <w:r w:rsidR="00161A40">
        <w:rPr>
          <w:rFonts w:ascii="Georgia"/>
          <w:sz w:val="21"/>
        </w:rPr>
        <w:t>T stop here!)</w:t>
      </w:r>
      <w:r>
        <w:rPr>
          <w:rFonts w:ascii="Georgia"/>
          <w:sz w:val="21"/>
        </w:rPr>
        <w:t>:</w:t>
      </w:r>
    </w:p>
    <w:p w:rsidR="00D075BA" w:rsidRPr="00810BC6" w:rsidRDefault="00D075BA" w:rsidP="00810BC6">
      <w:pPr>
        <w:pStyle w:val="ListParagraph"/>
        <w:numPr>
          <w:ilvl w:val="0"/>
          <w:numId w:val="3"/>
        </w:numPr>
        <w:spacing w:before="81"/>
        <w:rPr>
          <w:rFonts w:ascii="Arial" w:hAnsi="Arial" w:cs="Arial"/>
        </w:rPr>
      </w:pPr>
      <w:r w:rsidRPr="00810BC6">
        <w:rPr>
          <w:rFonts w:ascii="Arial" w:hAnsi="Arial" w:cs="Arial"/>
          <w:b/>
        </w:rPr>
        <w:t>Excerpts from Alexander Hamilton’s Report on the National Bank:</w:t>
      </w:r>
      <w:r w:rsidRPr="00810BC6">
        <w:rPr>
          <w:rFonts w:ascii="Arial" w:hAnsi="Arial" w:cs="Arial"/>
        </w:rPr>
        <w:t xml:space="preserve"> </w:t>
      </w:r>
      <w:hyperlink r:id="rId9" w:history="1">
        <w:r w:rsidRPr="00810BC6">
          <w:rPr>
            <w:rStyle w:val="Hyperlink"/>
            <w:rFonts w:ascii="Arial" w:hAnsi="Arial" w:cs="Arial"/>
          </w:rPr>
          <w:t>https://www.gilderlehrman.org/sites/default/files/inline-pdfs/Hamilton%20on%20National%20Bank%20excerpts.pdf</w:t>
        </w:r>
      </w:hyperlink>
    </w:p>
    <w:p w:rsidR="00810BC6" w:rsidRPr="00810BC6" w:rsidRDefault="00810BC6" w:rsidP="00810BC6">
      <w:pPr>
        <w:pStyle w:val="ListParagraph"/>
        <w:widowControl/>
        <w:numPr>
          <w:ilvl w:val="0"/>
          <w:numId w:val="3"/>
        </w:numPr>
        <w:rPr>
          <w:rFonts w:ascii="Georgia"/>
          <w:sz w:val="21"/>
        </w:rPr>
      </w:pPr>
      <w:r w:rsidRPr="00810BC6">
        <w:rPr>
          <w:rFonts w:ascii="Arial" w:eastAsia="Times New Roman" w:hAnsi="Arial" w:cs="Arial"/>
          <w:b/>
        </w:rPr>
        <w:t>Thomas Jefferson on the Constitutionality of a National Bank, February 15, 1791(excerpts):</w:t>
      </w:r>
      <w:r w:rsidRPr="00810BC6">
        <w:t xml:space="preserve"> </w:t>
      </w:r>
      <w:hyperlink r:id="rId10" w:history="1">
        <w:r w:rsidRPr="00810BC6">
          <w:rPr>
            <w:rStyle w:val="Hyperlink"/>
          </w:rPr>
          <w:t>https://www.gilderlehrman.org/sites/default/files/inline-pdfs/Jefferson%20on%20the%20National%20Bank%20excerpts.pdf</w:t>
        </w:r>
      </w:hyperlink>
    </w:p>
    <w:p w:rsidR="00810BC6" w:rsidRPr="00810BC6" w:rsidRDefault="00810BC6" w:rsidP="00810BC6">
      <w:pPr>
        <w:pStyle w:val="ListParagraph"/>
        <w:widowControl/>
        <w:numPr>
          <w:ilvl w:val="0"/>
          <w:numId w:val="3"/>
        </w:numPr>
        <w:rPr>
          <w:rFonts w:ascii="Georgia"/>
          <w:sz w:val="21"/>
        </w:rPr>
      </w:pPr>
      <w:r w:rsidRPr="00810BC6">
        <w:rPr>
          <w:rStyle w:val="Emphasis"/>
          <w:rFonts w:ascii="Arial" w:hAnsi="Arial" w:cs="Arial"/>
          <w:b/>
          <w:i w:val="0"/>
        </w:rPr>
        <w:t xml:space="preserve">The Significance of the </w:t>
      </w:r>
      <w:proofErr w:type="spellStart"/>
      <w:r w:rsidRPr="00810BC6">
        <w:rPr>
          <w:rStyle w:val="Emphasis"/>
          <w:rFonts w:ascii="Arial" w:hAnsi="Arial" w:cs="Arial"/>
          <w:b/>
          <w:i w:val="0"/>
        </w:rPr>
        <w:t>Pacificus-Helvidius</w:t>
      </w:r>
      <w:proofErr w:type="spellEnd"/>
      <w:r w:rsidRPr="00810BC6">
        <w:rPr>
          <w:rStyle w:val="Emphasis"/>
          <w:rFonts w:ascii="Arial" w:hAnsi="Arial" w:cs="Arial"/>
          <w:b/>
          <w:i w:val="0"/>
        </w:rPr>
        <w:t xml:space="preserve"> Debates: Toward the Completion of the American Founding</w:t>
      </w:r>
      <w:r w:rsidRPr="00810BC6">
        <w:rPr>
          <w:rFonts w:ascii="Arial" w:hAnsi="Arial" w:cs="Arial"/>
          <w:b/>
          <w:i/>
        </w:rPr>
        <w:t xml:space="preserve"> - Alexander Hamilton, </w:t>
      </w:r>
      <w:r w:rsidRPr="00810BC6">
        <w:rPr>
          <w:rStyle w:val="Emphasis"/>
          <w:rFonts w:ascii="Arial" w:hAnsi="Arial" w:cs="Arial"/>
          <w:b/>
          <w:i w:val="0"/>
        </w:rPr>
        <w:t xml:space="preserve">The </w:t>
      </w:r>
      <w:proofErr w:type="spellStart"/>
      <w:r w:rsidRPr="00810BC6">
        <w:rPr>
          <w:rStyle w:val="Emphasis"/>
          <w:rFonts w:ascii="Arial" w:hAnsi="Arial" w:cs="Arial"/>
          <w:b/>
          <w:i w:val="0"/>
        </w:rPr>
        <w:t>Pacificus-Helvidius</w:t>
      </w:r>
      <w:proofErr w:type="spellEnd"/>
      <w:r w:rsidRPr="00810BC6">
        <w:rPr>
          <w:rStyle w:val="Emphasis"/>
          <w:rFonts w:ascii="Arial" w:hAnsi="Arial" w:cs="Arial"/>
          <w:b/>
          <w:i w:val="0"/>
        </w:rPr>
        <w:t xml:space="preserve"> Debates of 1793-1794: Toward the Completion of the American Founding</w:t>
      </w:r>
      <w:r w:rsidRPr="00810BC6">
        <w:rPr>
          <w:rFonts w:ascii="Arial" w:hAnsi="Arial" w:cs="Arial"/>
          <w:b/>
          <w:i/>
        </w:rPr>
        <w:t xml:space="preserve"> [1793]: </w:t>
      </w:r>
      <w:hyperlink r:id="rId11" w:history="1">
        <w:r w:rsidRPr="00810BC6">
          <w:rPr>
            <w:rStyle w:val="Hyperlink"/>
          </w:rPr>
          <w:t>http://oll.libertyfund.org/?option=com_staticxt&amp;staticfile=show.php%3Ftitle=1910&amp;chapter=112536&amp;layout=html&amp;Itemid=27</w:t>
        </w:r>
      </w:hyperlink>
    </w:p>
    <w:p w:rsidR="00810BC6" w:rsidRDefault="00810BC6" w:rsidP="00810BC6">
      <w:pPr>
        <w:pStyle w:val="ListParagraph"/>
        <w:widowControl/>
        <w:numPr>
          <w:ilvl w:val="0"/>
          <w:numId w:val="3"/>
        </w:numPr>
        <w:rPr>
          <w:rFonts w:ascii="Georgia"/>
          <w:sz w:val="21"/>
        </w:rPr>
      </w:pPr>
      <w:r>
        <w:rPr>
          <w:rFonts w:ascii="Georgia"/>
          <w:sz w:val="21"/>
        </w:rPr>
        <w:t>Draft of the Declaration of Independence: (Note:  this is an early draft, not the final version, so it gives Jefferson</w:t>
      </w:r>
      <w:r>
        <w:rPr>
          <w:rFonts w:ascii="Georgia"/>
          <w:sz w:val="21"/>
        </w:rPr>
        <w:t>’</w:t>
      </w:r>
      <w:r>
        <w:rPr>
          <w:rFonts w:ascii="Georgia"/>
          <w:sz w:val="21"/>
        </w:rPr>
        <w:t>s opinions more clearly than the final copy</w:t>
      </w:r>
      <w:r w:rsidR="00161A40">
        <w:rPr>
          <w:rFonts w:ascii="Georgia"/>
          <w:sz w:val="21"/>
        </w:rPr>
        <w:t>.  Also, if you look at the manuscript copy, it is in Jefferson</w:t>
      </w:r>
      <w:r w:rsidR="00161A40">
        <w:rPr>
          <w:rFonts w:ascii="Georgia"/>
          <w:sz w:val="21"/>
        </w:rPr>
        <w:t>’</w:t>
      </w:r>
      <w:r w:rsidR="00161A40">
        <w:rPr>
          <w:rFonts w:ascii="Georgia"/>
          <w:sz w:val="21"/>
        </w:rPr>
        <w:t>s handwriting.</w:t>
      </w:r>
      <w:r>
        <w:rPr>
          <w:rFonts w:ascii="Georgia"/>
          <w:sz w:val="21"/>
        </w:rPr>
        <w:t xml:space="preserve">) </w:t>
      </w:r>
      <w:hyperlink r:id="rId12" w:history="1">
        <w:r w:rsidRPr="00810BC6">
          <w:rPr>
            <w:rStyle w:val="Hyperlink"/>
            <w:rFonts w:ascii="Georgia"/>
            <w:sz w:val="21"/>
          </w:rPr>
          <w:t>http://www.masshist.org/thomasjeffersonpapers/cfm/doc.cfm?id=declaration_1</w:t>
        </w:r>
      </w:hyperlink>
    </w:p>
    <w:p w:rsidR="00161A40" w:rsidRDefault="00161A40" w:rsidP="00810BC6">
      <w:pPr>
        <w:pStyle w:val="ListParagraph"/>
        <w:widowControl/>
        <w:numPr>
          <w:ilvl w:val="0"/>
          <w:numId w:val="3"/>
        </w:numPr>
        <w:rPr>
          <w:rFonts w:ascii="Georgia"/>
          <w:sz w:val="21"/>
        </w:rPr>
      </w:pPr>
      <w:r>
        <w:rPr>
          <w:rFonts w:ascii="Georgia"/>
          <w:sz w:val="21"/>
        </w:rPr>
        <w:t xml:space="preserve">Various original documents (read the descriptions and see if any of these can help you): </w:t>
      </w:r>
      <w:hyperlink r:id="rId13" w:history="1">
        <w:r w:rsidRPr="00161A40">
          <w:rPr>
            <w:rStyle w:val="Hyperlink"/>
            <w:rFonts w:ascii="Georgia"/>
            <w:sz w:val="21"/>
          </w:rPr>
          <w:t>http://www.isidore-of-seville.com/hamilton/4.html</w:t>
        </w:r>
      </w:hyperlink>
    </w:p>
    <w:p w:rsidR="00810BC6" w:rsidRDefault="00810BC6" w:rsidP="00810BC6">
      <w:pPr>
        <w:spacing w:before="81"/>
        <w:rPr>
          <w:rFonts w:ascii="Georgia"/>
          <w:sz w:val="21"/>
        </w:rPr>
      </w:pPr>
    </w:p>
    <w:p w:rsidR="00D075BA" w:rsidRDefault="00D075BA">
      <w:pPr>
        <w:spacing w:before="81"/>
        <w:ind w:left="1715"/>
        <w:rPr>
          <w:rFonts w:ascii="Georgia"/>
          <w:sz w:val="21"/>
        </w:rPr>
      </w:pPr>
    </w:p>
    <w:p w:rsidR="00D075BA" w:rsidRDefault="00D075BA">
      <w:pPr>
        <w:spacing w:before="81"/>
        <w:ind w:left="1715"/>
        <w:rPr>
          <w:rFonts w:ascii="Georgia"/>
          <w:sz w:val="21"/>
        </w:rPr>
      </w:pPr>
    </w:p>
    <w:p w:rsidR="00D075BA" w:rsidRDefault="00D075BA">
      <w:pPr>
        <w:spacing w:before="81"/>
        <w:ind w:left="1715"/>
        <w:rPr>
          <w:rFonts w:ascii="Georgia"/>
          <w:sz w:val="21"/>
        </w:rPr>
      </w:pPr>
    </w:p>
    <w:p w:rsidR="00D075BA" w:rsidRDefault="00D075BA">
      <w:pPr>
        <w:spacing w:before="81"/>
        <w:ind w:left="1715"/>
        <w:rPr>
          <w:rFonts w:ascii="Georgia"/>
          <w:sz w:val="21"/>
        </w:rPr>
      </w:pPr>
    </w:p>
    <w:p w:rsidR="00411A50" w:rsidRDefault="00C94CF8">
      <w:pPr>
        <w:spacing w:before="81"/>
        <w:ind w:left="1715"/>
        <w:rPr>
          <w:rFonts w:ascii="Georgia" w:eastAsia="Georgia" w:hAnsi="Georgia" w:cs="Georgia"/>
          <w:sz w:val="21"/>
          <w:szCs w:val="21"/>
        </w:rPr>
      </w:pPr>
      <w:r>
        <w:rPr>
          <w:rFonts w:ascii="Georgia"/>
          <w:sz w:val="21"/>
        </w:rPr>
        <w:t xml:space="preserve">Source:    </w:t>
      </w:r>
      <w:r>
        <w:rPr>
          <w:rFonts w:ascii="Georgia"/>
          <w:spacing w:val="18"/>
          <w:sz w:val="21"/>
        </w:rPr>
        <w:t xml:space="preserve"> </w:t>
      </w:r>
      <w:hyperlink r:id="rId14" w:history="1">
        <w:r w:rsidR="00810BC6" w:rsidRPr="009C20BD">
          <w:rPr>
            <w:rStyle w:val="Hyperlink"/>
            <w:rFonts w:ascii="Georgia"/>
            <w:sz w:val="21"/>
          </w:rPr>
          <w:t>http://teachinghistory.org/teaching-materials/teaching-guides/21731</w:t>
        </w:r>
      </w:hyperlink>
    </w:p>
    <w:p w:rsidR="00411A50" w:rsidRDefault="00411A50">
      <w:pPr>
        <w:rPr>
          <w:rFonts w:ascii="Georgia" w:eastAsia="Georgia" w:hAnsi="Georgia" w:cs="Georgia"/>
          <w:sz w:val="21"/>
          <w:szCs w:val="21"/>
        </w:rPr>
        <w:sectPr w:rsidR="00411A50">
          <w:type w:val="continuous"/>
          <w:pgSz w:w="12240" w:h="15840"/>
          <w:pgMar w:top="1360" w:right="740" w:bottom="1060" w:left="620" w:header="720" w:footer="720" w:gutter="0"/>
          <w:cols w:space="720"/>
        </w:sectPr>
      </w:pPr>
    </w:p>
    <w:p w:rsidR="00411A50" w:rsidRDefault="00411A50">
      <w:pPr>
        <w:spacing w:before="2" w:line="220" w:lineRule="exact"/>
      </w:pPr>
    </w:p>
    <w:p w:rsidR="00411A50" w:rsidRDefault="00C94CF8">
      <w:pPr>
        <w:spacing w:before="57"/>
        <w:ind w:left="460"/>
        <w:rPr>
          <w:rFonts w:ascii="Verdana" w:eastAsia="Verdana" w:hAnsi="Verdana" w:cs="Verdana"/>
          <w:sz w:val="24"/>
          <w:szCs w:val="24"/>
        </w:rPr>
      </w:pPr>
      <w:r>
        <w:rPr>
          <w:rFonts w:ascii="Verdana"/>
          <w:b/>
          <w:sz w:val="24"/>
        </w:rPr>
        <w:t>Handout</w:t>
      </w:r>
      <w:r>
        <w:rPr>
          <w:rFonts w:ascii="Verdana"/>
          <w:b/>
          <w:spacing w:val="-5"/>
          <w:sz w:val="24"/>
        </w:rPr>
        <w:t xml:space="preserve"> </w:t>
      </w:r>
      <w:r>
        <w:rPr>
          <w:rFonts w:ascii="Verdana"/>
          <w:b/>
          <w:sz w:val="24"/>
        </w:rPr>
        <w:t>2:</w:t>
      </w:r>
      <w:r>
        <w:rPr>
          <w:rFonts w:ascii="Verdana"/>
          <w:b/>
          <w:spacing w:val="-5"/>
          <w:sz w:val="24"/>
        </w:rPr>
        <w:t xml:space="preserve"> </w:t>
      </w:r>
      <w:r>
        <w:rPr>
          <w:rFonts w:ascii="Verdana"/>
          <w:b/>
          <w:sz w:val="24"/>
        </w:rPr>
        <w:t>Document</w:t>
      </w:r>
      <w:r>
        <w:rPr>
          <w:rFonts w:ascii="Verdana"/>
          <w:b/>
          <w:spacing w:val="-5"/>
          <w:sz w:val="24"/>
        </w:rPr>
        <w:t xml:space="preserve"> </w:t>
      </w:r>
      <w:r>
        <w:rPr>
          <w:rFonts w:ascii="Verdana"/>
          <w:b/>
          <w:sz w:val="24"/>
        </w:rPr>
        <w:t>Analysis</w:t>
      </w:r>
      <w:r>
        <w:rPr>
          <w:rFonts w:ascii="Verdana"/>
          <w:b/>
          <w:spacing w:val="-4"/>
          <w:sz w:val="24"/>
        </w:rPr>
        <w:t xml:space="preserve"> </w:t>
      </w:r>
      <w:r>
        <w:rPr>
          <w:rFonts w:ascii="Verdana"/>
          <w:b/>
          <w:sz w:val="24"/>
        </w:rPr>
        <w:t>Chart</w:t>
      </w:r>
    </w:p>
    <w:p w:rsidR="00411A50" w:rsidRDefault="00411A50">
      <w:pPr>
        <w:spacing w:before="1" w:line="200" w:lineRule="exact"/>
        <w:rPr>
          <w:sz w:val="20"/>
          <w:szCs w:val="20"/>
        </w:rPr>
      </w:pPr>
    </w:p>
    <w:p w:rsidR="00411A50" w:rsidRDefault="00411A50">
      <w:pPr>
        <w:spacing w:line="240" w:lineRule="exact"/>
        <w:rPr>
          <w:sz w:val="24"/>
          <w:szCs w:val="24"/>
        </w:rPr>
      </w:pPr>
    </w:p>
    <w:p w:rsidR="00411A50" w:rsidRDefault="00411A50">
      <w:pPr>
        <w:spacing w:before="9" w:line="130" w:lineRule="exact"/>
        <w:rPr>
          <w:sz w:val="13"/>
          <w:szCs w:val="13"/>
        </w:rPr>
      </w:pPr>
    </w:p>
    <w:p w:rsidR="00411A50" w:rsidRDefault="00411A50">
      <w:pPr>
        <w:spacing w:line="200" w:lineRule="exact"/>
        <w:rPr>
          <w:sz w:val="20"/>
          <w:szCs w:val="20"/>
        </w:rPr>
      </w:pPr>
    </w:p>
    <w:tbl>
      <w:tblPr>
        <w:tblW w:w="0" w:type="auto"/>
        <w:tblInd w:w="343" w:type="dxa"/>
        <w:tblLayout w:type="fixed"/>
        <w:tblCellMar>
          <w:left w:w="0" w:type="dxa"/>
          <w:right w:w="0" w:type="dxa"/>
        </w:tblCellMar>
        <w:tblLook w:val="01E0"/>
      </w:tblPr>
      <w:tblGrid>
        <w:gridCol w:w="5314"/>
        <w:gridCol w:w="5309"/>
      </w:tblGrid>
      <w:tr w:rsidR="00411A50" w:rsidTr="00D075BA">
        <w:trPr>
          <w:trHeight w:hRule="exact" w:val="1379"/>
        </w:trPr>
        <w:tc>
          <w:tcPr>
            <w:tcW w:w="5314" w:type="dxa"/>
            <w:tcBorders>
              <w:top w:val="single" w:sz="5" w:space="0" w:color="000000"/>
              <w:left w:val="single" w:sz="5" w:space="0" w:color="000000"/>
              <w:bottom w:val="single" w:sz="5" w:space="0" w:color="000000"/>
              <w:right w:val="single" w:sz="5" w:space="0" w:color="000000"/>
            </w:tcBorders>
          </w:tcPr>
          <w:p w:rsidR="00411A50" w:rsidRDefault="00C94CF8">
            <w:pPr>
              <w:pStyle w:val="TableParagraph"/>
              <w:spacing w:before="71"/>
              <w:ind w:left="1136" w:right="1136"/>
              <w:jc w:val="center"/>
              <w:rPr>
                <w:rFonts w:ascii="Verdana" w:eastAsia="Verdana" w:hAnsi="Verdana" w:cs="Verdana"/>
                <w:sz w:val="21"/>
                <w:szCs w:val="21"/>
              </w:rPr>
            </w:pPr>
            <w:r>
              <w:rPr>
                <w:rFonts w:ascii="Verdana"/>
                <w:b/>
                <w:sz w:val="21"/>
              </w:rPr>
              <w:t>Position</w:t>
            </w:r>
            <w:r>
              <w:rPr>
                <w:rFonts w:ascii="Verdana"/>
                <w:b/>
                <w:spacing w:val="40"/>
                <w:sz w:val="21"/>
              </w:rPr>
              <w:t xml:space="preserve"> </w:t>
            </w:r>
            <w:r>
              <w:rPr>
                <w:rFonts w:ascii="Verdana"/>
                <w:b/>
                <w:sz w:val="21"/>
              </w:rPr>
              <w:t>A:</w:t>
            </w:r>
          </w:p>
          <w:p w:rsidR="00D075BA" w:rsidRPr="00D075BA" w:rsidRDefault="00D075BA" w:rsidP="00161A40">
            <w:pPr>
              <w:tabs>
                <w:tab w:val="left" w:pos="4747"/>
              </w:tabs>
              <w:ind w:left="473" w:right="341"/>
              <w:rPr>
                <w:rFonts w:ascii="Verdana" w:eastAsia="Verdana" w:hAnsi="Verdana" w:cs="Verdana"/>
              </w:rPr>
            </w:pPr>
            <w:r w:rsidRPr="00D075BA">
              <w:rPr>
                <w:rFonts w:ascii="Verdana"/>
              </w:rPr>
              <w:t>Hamilton</w:t>
            </w:r>
            <w:r w:rsidRPr="00D075BA">
              <w:rPr>
                <w:rFonts w:ascii="Verdana"/>
              </w:rPr>
              <w:t>’</w:t>
            </w:r>
            <w:r w:rsidRPr="00D075BA">
              <w:rPr>
                <w:rFonts w:ascii="Verdana"/>
              </w:rPr>
              <w:t>s values have more heavily influenced the development of American democracy.</w:t>
            </w:r>
          </w:p>
          <w:p w:rsidR="00411A50" w:rsidRDefault="00411A50">
            <w:pPr>
              <w:pStyle w:val="TableParagraph"/>
              <w:spacing w:before="13"/>
              <w:ind w:left="1136" w:right="1136"/>
              <w:jc w:val="center"/>
              <w:rPr>
                <w:rFonts w:ascii="Verdana" w:eastAsia="Verdana" w:hAnsi="Verdana" w:cs="Verdana"/>
                <w:sz w:val="21"/>
                <w:szCs w:val="21"/>
              </w:rPr>
            </w:pPr>
          </w:p>
        </w:tc>
        <w:tc>
          <w:tcPr>
            <w:tcW w:w="5309" w:type="dxa"/>
            <w:tcBorders>
              <w:top w:val="single" w:sz="5" w:space="0" w:color="000000"/>
              <w:left w:val="single" w:sz="5" w:space="0" w:color="000000"/>
              <w:bottom w:val="single" w:sz="5" w:space="0" w:color="000000"/>
              <w:right w:val="single" w:sz="5" w:space="0" w:color="000000"/>
            </w:tcBorders>
          </w:tcPr>
          <w:p w:rsidR="00411A50" w:rsidRDefault="00C94CF8">
            <w:pPr>
              <w:pStyle w:val="TableParagraph"/>
              <w:spacing w:before="71"/>
              <w:ind w:left="904" w:right="906"/>
              <w:jc w:val="center"/>
              <w:rPr>
                <w:rFonts w:ascii="Verdana" w:eastAsia="Verdana" w:hAnsi="Verdana" w:cs="Verdana"/>
                <w:sz w:val="21"/>
                <w:szCs w:val="21"/>
              </w:rPr>
            </w:pPr>
            <w:r>
              <w:rPr>
                <w:rFonts w:ascii="Verdana"/>
                <w:b/>
                <w:sz w:val="21"/>
              </w:rPr>
              <w:t>Position</w:t>
            </w:r>
            <w:r>
              <w:rPr>
                <w:rFonts w:ascii="Verdana"/>
                <w:b/>
                <w:spacing w:val="40"/>
                <w:sz w:val="21"/>
              </w:rPr>
              <w:t xml:space="preserve"> </w:t>
            </w:r>
            <w:r>
              <w:rPr>
                <w:rFonts w:ascii="Verdana"/>
                <w:b/>
                <w:spacing w:val="1"/>
                <w:sz w:val="21"/>
              </w:rPr>
              <w:t>B:</w:t>
            </w:r>
          </w:p>
          <w:p w:rsidR="00D075BA" w:rsidRPr="00D075BA" w:rsidRDefault="00D075BA" w:rsidP="00D075BA">
            <w:pPr>
              <w:ind w:left="559" w:right="-471"/>
              <w:rPr>
                <w:rFonts w:ascii="Verdana" w:eastAsia="Verdana" w:hAnsi="Verdana" w:cs="Verdana"/>
              </w:rPr>
            </w:pPr>
            <w:r>
              <w:rPr>
                <w:rFonts w:ascii="Verdana"/>
              </w:rPr>
              <w:t>Jefferson</w:t>
            </w:r>
            <w:r>
              <w:rPr>
                <w:rFonts w:ascii="Verdana"/>
              </w:rPr>
              <w:t>’</w:t>
            </w:r>
            <w:r>
              <w:rPr>
                <w:rFonts w:ascii="Verdana"/>
              </w:rPr>
              <w:t>s</w:t>
            </w:r>
            <w:r w:rsidRPr="00D075BA">
              <w:rPr>
                <w:rFonts w:ascii="Verdana"/>
              </w:rPr>
              <w:t xml:space="preserve"> values have more heavily influenced the development of American democracy.</w:t>
            </w:r>
          </w:p>
          <w:p w:rsidR="00411A50" w:rsidRDefault="00411A50">
            <w:pPr>
              <w:pStyle w:val="TableParagraph"/>
              <w:spacing w:before="13"/>
              <w:ind w:left="904" w:right="908"/>
              <w:jc w:val="center"/>
              <w:rPr>
                <w:rFonts w:ascii="Verdana" w:eastAsia="Verdana" w:hAnsi="Verdana" w:cs="Verdana"/>
                <w:sz w:val="21"/>
                <w:szCs w:val="21"/>
              </w:rPr>
            </w:pPr>
          </w:p>
        </w:tc>
      </w:tr>
      <w:tr w:rsidR="00411A50">
        <w:trPr>
          <w:trHeight w:hRule="exact" w:val="1810"/>
        </w:trPr>
        <w:tc>
          <w:tcPr>
            <w:tcW w:w="5314" w:type="dxa"/>
            <w:tcBorders>
              <w:top w:val="single" w:sz="5" w:space="0" w:color="000000"/>
              <w:left w:val="single" w:sz="5" w:space="0" w:color="000000"/>
              <w:bottom w:val="single" w:sz="5" w:space="0" w:color="000000"/>
              <w:right w:val="single" w:sz="5" w:space="0" w:color="000000"/>
            </w:tcBorders>
          </w:tcPr>
          <w:p w:rsidR="00411A50" w:rsidRDefault="00C94CF8">
            <w:pPr>
              <w:pStyle w:val="TableParagraph"/>
              <w:spacing w:before="4"/>
              <w:ind w:left="104"/>
              <w:rPr>
                <w:rFonts w:ascii="Verdana" w:eastAsia="Verdana" w:hAnsi="Verdana" w:cs="Verdana"/>
                <w:sz w:val="19"/>
                <w:szCs w:val="19"/>
              </w:rPr>
            </w:pPr>
            <w:r>
              <w:rPr>
                <w:rFonts w:ascii="Verdana"/>
                <w:i/>
                <w:spacing w:val="1"/>
                <w:w w:val="105"/>
                <w:sz w:val="19"/>
              </w:rPr>
              <w:t>Evidence</w:t>
            </w:r>
            <w:r>
              <w:rPr>
                <w:rFonts w:ascii="Verdana"/>
                <w:i/>
                <w:spacing w:val="-20"/>
                <w:w w:val="105"/>
                <w:sz w:val="19"/>
              </w:rPr>
              <w:t xml:space="preserve"> </w:t>
            </w:r>
            <w:r>
              <w:rPr>
                <w:rFonts w:ascii="Verdana"/>
                <w:i/>
                <w:w w:val="105"/>
                <w:sz w:val="19"/>
              </w:rPr>
              <w:t>1:</w:t>
            </w:r>
          </w:p>
        </w:tc>
        <w:tc>
          <w:tcPr>
            <w:tcW w:w="5309" w:type="dxa"/>
            <w:tcBorders>
              <w:top w:val="single" w:sz="5" w:space="0" w:color="000000"/>
              <w:left w:val="single" w:sz="5" w:space="0" w:color="000000"/>
              <w:bottom w:val="single" w:sz="5" w:space="0" w:color="000000"/>
              <w:right w:val="single" w:sz="5" w:space="0" w:color="000000"/>
            </w:tcBorders>
          </w:tcPr>
          <w:p w:rsidR="00411A50" w:rsidRDefault="00C94CF8">
            <w:pPr>
              <w:pStyle w:val="TableParagraph"/>
              <w:spacing w:before="4"/>
              <w:ind w:left="99"/>
              <w:rPr>
                <w:rFonts w:ascii="Verdana" w:eastAsia="Verdana" w:hAnsi="Verdana" w:cs="Verdana"/>
                <w:sz w:val="19"/>
                <w:szCs w:val="19"/>
              </w:rPr>
            </w:pPr>
            <w:r>
              <w:rPr>
                <w:rFonts w:ascii="Verdana"/>
                <w:i/>
                <w:spacing w:val="1"/>
                <w:w w:val="105"/>
                <w:sz w:val="19"/>
              </w:rPr>
              <w:t>Evidence</w:t>
            </w:r>
            <w:r>
              <w:rPr>
                <w:rFonts w:ascii="Verdana"/>
                <w:i/>
                <w:spacing w:val="-20"/>
                <w:w w:val="105"/>
                <w:sz w:val="19"/>
              </w:rPr>
              <w:t xml:space="preserve"> </w:t>
            </w:r>
            <w:r>
              <w:rPr>
                <w:rFonts w:ascii="Verdana"/>
                <w:i/>
                <w:w w:val="105"/>
                <w:sz w:val="19"/>
              </w:rPr>
              <w:t>1:</w:t>
            </w:r>
          </w:p>
        </w:tc>
      </w:tr>
      <w:tr w:rsidR="00411A50">
        <w:trPr>
          <w:trHeight w:hRule="exact" w:val="1810"/>
        </w:trPr>
        <w:tc>
          <w:tcPr>
            <w:tcW w:w="5314" w:type="dxa"/>
            <w:tcBorders>
              <w:top w:val="single" w:sz="5" w:space="0" w:color="000000"/>
              <w:left w:val="single" w:sz="5" w:space="0" w:color="000000"/>
              <w:bottom w:val="single" w:sz="5" w:space="0" w:color="000000"/>
              <w:right w:val="single" w:sz="5" w:space="0" w:color="000000"/>
            </w:tcBorders>
          </w:tcPr>
          <w:p w:rsidR="00411A50" w:rsidRDefault="00C94CF8">
            <w:pPr>
              <w:pStyle w:val="TableParagraph"/>
              <w:spacing w:before="4"/>
              <w:ind w:left="104"/>
              <w:rPr>
                <w:rFonts w:ascii="Verdana" w:eastAsia="Verdana" w:hAnsi="Verdana" w:cs="Verdana"/>
                <w:sz w:val="19"/>
                <w:szCs w:val="19"/>
              </w:rPr>
            </w:pPr>
            <w:r>
              <w:rPr>
                <w:rFonts w:ascii="Verdana"/>
                <w:i/>
                <w:spacing w:val="1"/>
                <w:w w:val="105"/>
                <w:sz w:val="19"/>
              </w:rPr>
              <w:t>Evidence</w:t>
            </w:r>
            <w:r>
              <w:rPr>
                <w:rFonts w:ascii="Verdana"/>
                <w:i/>
                <w:spacing w:val="-20"/>
                <w:w w:val="105"/>
                <w:sz w:val="19"/>
              </w:rPr>
              <w:t xml:space="preserve"> </w:t>
            </w:r>
            <w:r>
              <w:rPr>
                <w:rFonts w:ascii="Verdana"/>
                <w:i/>
                <w:w w:val="105"/>
                <w:sz w:val="19"/>
              </w:rPr>
              <w:t>2:</w:t>
            </w:r>
          </w:p>
        </w:tc>
        <w:tc>
          <w:tcPr>
            <w:tcW w:w="5309" w:type="dxa"/>
            <w:tcBorders>
              <w:top w:val="single" w:sz="5" w:space="0" w:color="000000"/>
              <w:left w:val="single" w:sz="5" w:space="0" w:color="000000"/>
              <w:bottom w:val="single" w:sz="5" w:space="0" w:color="000000"/>
              <w:right w:val="single" w:sz="5" w:space="0" w:color="000000"/>
            </w:tcBorders>
          </w:tcPr>
          <w:p w:rsidR="00411A50" w:rsidRDefault="00C94CF8">
            <w:pPr>
              <w:pStyle w:val="TableParagraph"/>
              <w:spacing w:before="4"/>
              <w:ind w:left="99"/>
              <w:rPr>
                <w:rFonts w:ascii="Verdana" w:eastAsia="Verdana" w:hAnsi="Verdana" w:cs="Verdana"/>
                <w:sz w:val="19"/>
                <w:szCs w:val="19"/>
              </w:rPr>
            </w:pPr>
            <w:r>
              <w:rPr>
                <w:rFonts w:ascii="Verdana"/>
                <w:i/>
                <w:spacing w:val="1"/>
                <w:w w:val="105"/>
                <w:sz w:val="19"/>
              </w:rPr>
              <w:t>Evidence</w:t>
            </w:r>
            <w:r>
              <w:rPr>
                <w:rFonts w:ascii="Verdana"/>
                <w:i/>
                <w:spacing w:val="-20"/>
                <w:w w:val="105"/>
                <w:sz w:val="19"/>
              </w:rPr>
              <w:t xml:space="preserve"> </w:t>
            </w:r>
            <w:r>
              <w:rPr>
                <w:rFonts w:ascii="Verdana"/>
                <w:i/>
                <w:w w:val="105"/>
                <w:sz w:val="19"/>
              </w:rPr>
              <w:t>2:</w:t>
            </w:r>
          </w:p>
        </w:tc>
      </w:tr>
      <w:tr w:rsidR="00411A50">
        <w:trPr>
          <w:trHeight w:hRule="exact" w:val="1790"/>
        </w:trPr>
        <w:tc>
          <w:tcPr>
            <w:tcW w:w="5314" w:type="dxa"/>
            <w:tcBorders>
              <w:top w:val="single" w:sz="5" w:space="0" w:color="000000"/>
              <w:left w:val="single" w:sz="5" w:space="0" w:color="000000"/>
              <w:bottom w:val="single" w:sz="5" w:space="0" w:color="000000"/>
              <w:right w:val="single" w:sz="5" w:space="0" w:color="000000"/>
            </w:tcBorders>
          </w:tcPr>
          <w:p w:rsidR="00411A50" w:rsidRDefault="00C94CF8">
            <w:pPr>
              <w:pStyle w:val="TableParagraph"/>
              <w:spacing w:before="4"/>
              <w:ind w:left="104"/>
              <w:rPr>
                <w:rFonts w:ascii="Verdana" w:eastAsia="Verdana" w:hAnsi="Verdana" w:cs="Verdana"/>
                <w:sz w:val="19"/>
                <w:szCs w:val="19"/>
              </w:rPr>
            </w:pPr>
            <w:r>
              <w:rPr>
                <w:rFonts w:ascii="Verdana"/>
                <w:i/>
                <w:spacing w:val="1"/>
                <w:w w:val="105"/>
                <w:sz w:val="19"/>
              </w:rPr>
              <w:t>Evidence</w:t>
            </w:r>
            <w:r>
              <w:rPr>
                <w:rFonts w:ascii="Verdana"/>
                <w:i/>
                <w:spacing w:val="-20"/>
                <w:w w:val="105"/>
                <w:sz w:val="19"/>
              </w:rPr>
              <w:t xml:space="preserve"> </w:t>
            </w:r>
            <w:r>
              <w:rPr>
                <w:rFonts w:ascii="Verdana"/>
                <w:i/>
                <w:w w:val="105"/>
                <w:sz w:val="19"/>
              </w:rPr>
              <w:t>3:</w:t>
            </w:r>
          </w:p>
        </w:tc>
        <w:tc>
          <w:tcPr>
            <w:tcW w:w="5309" w:type="dxa"/>
            <w:tcBorders>
              <w:top w:val="single" w:sz="5" w:space="0" w:color="000000"/>
              <w:left w:val="single" w:sz="5" w:space="0" w:color="000000"/>
              <w:bottom w:val="single" w:sz="5" w:space="0" w:color="000000"/>
              <w:right w:val="single" w:sz="5" w:space="0" w:color="000000"/>
            </w:tcBorders>
          </w:tcPr>
          <w:p w:rsidR="00411A50" w:rsidRDefault="00C94CF8">
            <w:pPr>
              <w:pStyle w:val="TableParagraph"/>
              <w:spacing w:before="4"/>
              <w:ind w:left="99"/>
              <w:rPr>
                <w:rFonts w:ascii="Verdana" w:eastAsia="Verdana" w:hAnsi="Verdana" w:cs="Verdana"/>
                <w:sz w:val="19"/>
                <w:szCs w:val="19"/>
              </w:rPr>
            </w:pPr>
            <w:r>
              <w:rPr>
                <w:rFonts w:ascii="Verdana"/>
                <w:i/>
                <w:spacing w:val="1"/>
                <w:w w:val="105"/>
                <w:sz w:val="19"/>
              </w:rPr>
              <w:t>Evidence</w:t>
            </w:r>
            <w:r>
              <w:rPr>
                <w:rFonts w:ascii="Verdana"/>
                <w:i/>
                <w:spacing w:val="-20"/>
                <w:w w:val="105"/>
                <w:sz w:val="19"/>
              </w:rPr>
              <w:t xml:space="preserve"> </w:t>
            </w:r>
            <w:r>
              <w:rPr>
                <w:rFonts w:ascii="Verdana"/>
                <w:i/>
                <w:w w:val="105"/>
                <w:sz w:val="19"/>
              </w:rPr>
              <w:t>3:</w:t>
            </w:r>
          </w:p>
        </w:tc>
      </w:tr>
      <w:tr w:rsidR="00411A50">
        <w:trPr>
          <w:trHeight w:hRule="exact" w:val="1810"/>
        </w:trPr>
        <w:tc>
          <w:tcPr>
            <w:tcW w:w="5314" w:type="dxa"/>
            <w:tcBorders>
              <w:top w:val="single" w:sz="5" w:space="0" w:color="000000"/>
              <w:left w:val="single" w:sz="5" w:space="0" w:color="000000"/>
              <w:bottom w:val="single" w:sz="5" w:space="0" w:color="000000"/>
              <w:right w:val="single" w:sz="5" w:space="0" w:color="000000"/>
            </w:tcBorders>
          </w:tcPr>
          <w:p w:rsidR="00411A50" w:rsidRDefault="00C94CF8">
            <w:pPr>
              <w:pStyle w:val="TableParagraph"/>
              <w:spacing w:before="4"/>
              <w:ind w:left="104"/>
              <w:rPr>
                <w:rFonts w:ascii="Verdana" w:eastAsia="Verdana" w:hAnsi="Verdana" w:cs="Verdana"/>
                <w:sz w:val="19"/>
                <w:szCs w:val="19"/>
              </w:rPr>
            </w:pPr>
            <w:r>
              <w:rPr>
                <w:rFonts w:ascii="Verdana"/>
                <w:spacing w:val="1"/>
                <w:w w:val="105"/>
                <w:sz w:val="19"/>
              </w:rPr>
              <w:t>Evidence</w:t>
            </w:r>
            <w:r>
              <w:rPr>
                <w:rFonts w:ascii="Verdana"/>
                <w:spacing w:val="-20"/>
                <w:w w:val="105"/>
                <w:sz w:val="19"/>
              </w:rPr>
              <w:t xml:space="preserve"> </w:t>
            </w:r>
            <w:r>
              <w:rPr>
                <w:rFonts w:ascii="Verdana"/>
                <w:w w:val="105"/>
                <w:sz w:val="19"/>
              </w:rPr>
              <w:t>4:</w:t>
            </w:r>
          </w:p>
        </w:tc>
        <w:tc>
          <w:tcPr>
            <w:tcW w:w="5309" w:type="dxa"/>
            <w:tcBorders>
              <w:top w:val="single" w:sz="5" w:space="0" w:color="000000"/>
              <w:left w:val="single" w:sz="5" w:space="0" w:color="000000"/>
              <w:bottom w:val="single" w:sz="5" w:space="0" w:color="000000"/>
              <w:right w:val="single" w:sz="5" w:space="0" w:color="000000"/>
            </w:tcBorders>
          </w:tcPr>
          <w:p w:rsidR="00411A50" w:rsidRDefault="00C94CF8">
            <w:pPr>
              <w:pStyle w:val="TableParagraph"/>
              <w:spacing w:before="4"/>
              <w:ind w:left="99"/>
              <w:rPr>
                <w:rFonts w:ascii="Verdana" w:eastAsia="Verdana" w:hAnsi="Verdana" w:cs="Verdana"/>
                <w:sz w:val="19"/>
                <w:szCs w:val="19"/>
              </w:rPr>
            </w:pPr>
            <w:r>
              <w:rPr>
                <w:rFonts w:ascii="Verdana"/>
                <w:i/>
                <w:spacing w:val="1"/>
                <w:w w:val="105"/>
                <w:sz w:val="19"/>
              </w:rPr>
              <w:t>Evidence</w:t>
            </w:r>
            <w:r>
              <w:rPr>
                <w:rFonts w:ascii="Verdana"/>
                <w:i/>
                <w:spacing w:val="-20"/>
                <w:w w:val="105"/>
                <w:sz w:val="19"/>
              </w:rPr>
              <w:t xml:space="preserve"> </w:t>
            </w:r>
            <w:r>
              <w:rPr>
                <w:rFonts w:ascii="Verdana"/>
                <w:i/>
                <w:w w:val="105"/>
                <w:sz w:val="19"/>
              </w:rPr>
              <w:t>4:</w:t>
            </w:r>
          </w:p>
        </w:tc>
      </w:tr>
    </w:tbl>
    <w:p w:rsidR="00411A50" w:rsidRDefault="00411A50">
      <w:pPr>
        <w:spacing w:before="19" w:line="200" w:lineRule="exact"/>
        <w:rPr>
          <w:sz w:val="20"/>
          <w:szCs w:val="20"/>
        </w:rPr>
      </w:pPr>
    </w:p>
    <w:p w:rsidR="00411A50" w:rsidRDefault="00C94CF8">
      <w:pPr>
        <w:spacing w:before="57"/>
        <w:ind w:left="460"/>
        <w:rPr>
          <w:rFonts w:ascii="Verdana" w:eastAsia="Verdana" w:hAnsi="Verdana" w:cs="Verdana"/>
          <w:sz w:val="24"/>
          <w:szCs w:val="24"/>
        </w:rPr>
      </w:pPr>
      <w:proofErr w:type="gramStart"/>
      <w:r>
        <w:rPr>
          <w:rFonts w:ascii="Verdana"/>
          <w:b/>
          <w:spacing w:val="-1"/>
          <w:sz w:val="24"/>
        </w:rPr>
        <w:t>Record</w:t>
      </w:r>
      <w:r>
        <w:rPr>
          <w:rFonts w:ascii="Verdana"/>
          <w:b/>
          <w:spacing w:val="-3"/>
          <w:sz w:val="24"/>
        </w:rPr>
        <w:t xml:space="preserve"> </w:t>
      </w:r>
      <w:r>
        <w:rPr>
          <w:rFonts w:ascii="Verdana"/>
          <w:b/>
          <w:sz w:val="24"/>
        </w:rPr>
        <w:t>questions</w:t>
      </w:r>
      <w:r>
        <w:rPr>
          <w:rFonts w:ascii="Verdana"/>
          <w:b/>
          <w:spacing w:val="-3"/>
          <w:sz w:val="24"/>
        </w:rPr>
        <w:t xml:space="preserve"> </w:t>
      </w:r>
      <w:r>
        <w:rPr>
          <w:rFonts w:ascii="Verdana"/>
          <w:b/>
          <w:sz w:val="24"/>
        </w:rPr>
        <w:t>that</w:t>
      </w:r>
      <w:r>
        <w:rPr>
          <w:rFonts w:ascii="Verdana"/>
          <w:b/>
          <w:spacing w:val="-4"/>
          <w:sz w:val="24"/>
        </w:rPr>
        <w:t xml:space="preserve"> </w:t>
      </w:r>
      <w:r>
        <w:rPr>
          <w:rFonts w:ascii="Verdana"/>
          <w:b/>
          <w:sz w:val="24"/>
        </w:rPr>
        <w:t>you</w:t>
      </w:r>
      <w:r>
        <w:rPr>
          <w:rFonts w:ascii="Verdana"/>
          <w:b/>
          <w:spacing w:val="-3"/>
          <w:sz w:val="24"/>
        </w:rPr>
        <w:t xml:space="preserve"> </w:t>
      </w:r>
      <w:r>
        <w:rPr>
          <w:rFonts w:ascii="Verdana"/>
          <w:b/>
          <w:sz w:val="24"/>
        </w:rPr>
        <w:t>have</w:t>
      </w:r>
      <w:r>
        <w:rPr>
          <w:rFonts w:ascii="Verdana"/>
          <w:b/>
          <w:spacing w:val="-3"/>
          <w:sz w:val="24"/>
        </w:rPr>
        <w:t xml:space="preserve"> </w:t>
      </w:r>
      <w:r>
        <w:rPr>
          <w:rFonts w:ascii="Verdana"/>
          <w:b/>
          <w:sz w:val="24"/>
        </w:rPr>
        <w:t>about</w:t>
      </w:r>
      <w:r>
        <w:rPr>
          <w:rFonts w:ascii="Verdana"/>
          <w:b/>
          <w:spacing w:val="-4"/>
          <w:sz w:val="24"/>
        </w:rPr>
        <w:t xml:space="preserve"> </w:t>
      </w:r>
      <w:r>
        <w:rPr>
          <w:rFonts w:ascii="Verdana"/>
          <w:b/>
          <w:sz w:val="24"/>
        </w:rPr>
        <w:t>sources</w:t>
      </w:r>
      <w:r>
        <w:rPr>
          <w:rFonts w:ascii="Verdana"/>
          <w:b/>
          <w:spacing w:val="-3"/>
          <w:sz w:val="24"/>
        </w:rPr>
        <w:t xml:space="preserve"> </w:t>
      </w:r>
      <w:r>
        <w:rPr>
          <w:rFonts w:ascii="Verdana"/>
          <w:b/>
          <w:sz w:val="24"/>
        </w:rPr>
        <w:t>and</w:t>
      </w:r>
      <w:r>
        <w:rPr>
          <w:rFonts w:ascii="Verdana"/>
          <w:b/>
          <w:spacing w:val="-4"/>
          <w:sz w:val="24"/>
        </w:rPr>
        <w:t xml:space="preserve"> </w:t>
      </w:r>
      <w:r>
        <w:rPr>
          <w:rFonts w:ascii="Verdana"/>
          <w:b/>
          <w:sz w:val="24"/>
        </w:rPr>
        <w:t>ideas</w:t>
      </w:r>
      <w:r>
        <w:rPr>
          <w:rFonts w:ascii="Verdana"/>
          <w:b/>
          <w:spacing w:val="-3"/>
          <w:sz w:val="24"/>
        </w:rPr>
        <w:t xml:space="preserve"> </w:t>
      </w:r>
      <w:r w:rsidR="00161A40">
        <w:rPr>
          <w:rFonts w:ascii="Verdana"/>
          <w:b/>
          <w:sz w:val="24"/>
        </w:rPr>
        <w:t>on the back of your pages as the debate continues</w:t>
      </w:r>
      <w:r>
        <w:rPr>
          <w:rFonts w:ascii="Verdana"/>
          <w:b/>
          <w:sz w:val="24"/>
        </w:rPr>
        <w:t>.</w:t>
      </w:r>
      <w:proofErr w:type="gramEnd"/>
    </w:p>
    <w:p w:rsidR="00411A50" w:rsidRDefault="00411A50">
      <w:pPr>
        <w:spacing w:before="1" w:line="120" w:lineRule="exact"/>
        <w:rPr>
          <w:sz w:val="12"/>
          <w:szCs w:val="12"/>
        </w:rPr>
      </w:pPr>
    </w:p>
    <w:p w:rsidR="00411A50" w:rsidRDefault="00411A50">
      <w:pPr>
        <w:spacing w:line="240" w:lineRule="exact"/>
        <w:rPr>
          <w:sz w:val="24"/>
          <w:szCs w:val="24"/>
        </w:rPr>
      </w:pPr>
    </w:p>
    <w:p w:rsidR="00411A50" w:rsidRDefault="00C94CF8">
      <w:pPr>
        <w:ind w:left="460"/>
        <w:rPr>
          <w:rFonts w:ascii="Verdana" w:eastAsia="Verdana" w:hAnsi="Verdana" w:cs="Verdana"/>
          <w:sz w:val="24"/>
          <w:szCs w:val="24"/>
        </w:rPr>
      </w:pPr>
      <w:r>
        <w:rPr>
          <w:rFonts w:ascii="Verdana"/>
          <w:b/>
          <w:sz w:val="24"/>
        </w:rPr>
        <w:t>Consensus</w:t>
      </w:r>
      <w:r w:rsidR="00161A40">
        <w:rPr>
          <w:rFonts w:ascii="Verdana"/>
          <w:b/>
          <w:sz w:val="24"/>
        </w:rPr>
        <w:t xml:space="preserve"> (record the final conclusion)</w:t>
      </w:r>
      <w:r>
        <w:rPr>
          <w:rFonts w:ascii="Verdana"/>
          <w:b/>
          <w:sz w:val="24"/>
        </w:rPr>
        <w:t>:</w:t>
      </w:r>
    </w:p>
    <w:p w:rsidR="00411A50" w:rsidRDefault="00411A50">
      <w:pPr>
        <w:spacing w:before="7" w:line="180" w:lineRule="exact"/>
        <w:rPr>
          <w:sz w:val="18"/>
          <w:szCs w:val="18"/>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pPr>
        <w:spacing w:line="200" w:lineRule="exact"/>
        <w:rPr>
          <w:sz w:val="20"/>
          <w:szCs w:val="20"/>
        </w:rPr>
      </w:pPr>
    </w:p>
    <w:p w:rsidR="00411A50" w:rsidRDefault="00411A50" w:rsidP="00D075BA">
      <w:pPr>
        <w:spacing w:before="81"/>
        <w:rPr>
          <w:rFonts w:ascii="Georgia" w:eastAsia="Georgia" w:hAnsi="Georgia" w:cs="Georgia"/>
          <w:sz w:val="21"/>
          <w:szCs w:val="21"/>
        </w:rPr>
      </w:pPr>
    </w:p>
    <w:sectPr w:rsidR="00411A50" w:rsidSect="00411A50">
      <w:pgSz w:w="12240" w:h="15840"/>
      <w:pgMar w:top="1360" w:right="540" w:bottom="1060" w:left="620" w:header="360" w:footer="8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F8" w:rsidRDefault="00C94CF8" w:rsidP="00411A50">
      <w:r>
        <w:separator/>
      </w:r>
    </w:p>
  </w:endnote>
  <w:endnote w:type="continuationSeparator" w:id="0">
    <w:p w:rsidR="00C94CF8" w:rsidRDefault="00C94CF8" w:rsidP="00411A50">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50" w:rsidRDefault="00411A50">
    <w:pPr>
      <w:spacing w:line="14" w:lineRule="auto"/>
      <w:rPr>
        <w:sz w:val="20"/>
        <w:szCs w:val="20"/>
      </w:rPr>
    </w:pPr>
    <w:r w:rsidRPr="00411A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pt;margin-top:738pt;width:6in;height:.95pt;z-index:-251657728;mso-position-horizontal-relative:page;mso-position-vertical-relative:page">
          <v:imagedata r:id="rId1" o:title=""/>
          <w10:wrap anchorx="page" anchory="page"/>
        </v:shape>
      </w:pict>
    </w:r>
    <w:r w:rsidRPr="00411A50">
      <w:pict>
        <v:shapetype id="_x0000_t202" coordsize="21600,21600" o:spt="202" path="m,l,21600r21600,l21600,xe">
          <v:stroke joinstyle="miter"/>
          <v:path gradientshapeok="t" o:connecttype="rect"/>
        </v:shapetype>
        <v:shape id="_x0000_s1025" type="#_x0000_t202" style="position:absolute;margin-left:111.45pt;margin-top:748.05pt;width:389.05pt;height:10.9pt;z-index:-251656704;mso-position-horizontal-relative:page;mso-position-vertical-relative:page" filled="f" stroked="f">
          <v:textbox inset="0,0,0,0">
            <w:txbxContent>
              <w:p w:rsidR="00411A50" w:rsidRDefault="00C94CF8">
                <w:pPr>
                  <w:spacing w:before="4"/>
                  <w:ind w:left="20"/>
                  <w:rPr>
                    <w:rFonts w:ascii="Arial" w:eastAsia="Arial" w:hAnsi="Arial" w:cs="Arial"/>
                    <w:sz w:val="17"/>
                    <w:szCs w:val="17"/>
                  </w:rPr>
                </w:pPr>
                <w:r>
                  <w:rPr>
                    <w:rFonts w:ascii="Arial"/>
                    <w:b/>
                    <w:w w:val="105"/>
                    <w:sz w:val="17"/>
                  </w:rPr>
                  <w:t>TEACHINGHISTORY.ORG</w:t>
                </w:r>
                <w:r>
                  <w:rPr>
                    <w:rFonts w:ascii="Arial"/>
                    <w:b/>
                    <w:spacing w:val="-7"/>
                    <w:w w:val="105"/>
                    <w:sz w:val="17"/>
                  </w:rPr>
                  <w:t xml:space="preserve"> </w:t>
                </w:r>
                <w:r>
                  <w:rPr>
                    <w:rFonts w:ascii="Arial"/>
                    <w:b/>
                    <w:w w:val="105"/>
                    <w:sz w:val="17"/>
                  </w:rPr>
                  <w:t>is</w:t>
                </w:r>
                <w:r>
                  <w:rPr>
                    <w:rFonts w:ascii="Arial"/>
                    <w:b/>
                    <w:spacing w:val="-6"/>
                    <w:w w:val="105"/>
                    <w:sz w:val="17"/>
                  </w:rPr>
                  <w:t xml:space="preserve"> </w:t>
                </w:r>
                <w:r>
                  <w:rPr>
                    <w:rFonts w:ascii="Arial"/>
                    <w:b/>
                    <w:w w:val="105"/>
                    <w:sz w:val="17"/>
                  </w:rPr>
                  <w:t>funded</w:t>
                </w:r>
                <w:r>
                  <w:rPr>
                    <w:rFonts w:ascii="Arial"/>
                    <w:b/>
                    <w:spacing w:val="-6"/>
                    <w:w w:val="105"/>
                    <w:sz w:val="17"/>
                  </w:rPr>
                  <w:t xml:space="preserve"> </w:t>
                </w:r>
                <w:r>
                  <w:rPr>
                    <w:rFonts w:ascii="Arial"/>
                    <w:b/>
                    <w:w w:val="105"/>
                    <w:sz w:val="17"/>
                  </w:rPr>
                  <w:t>by</w:t>
                </w:r>
                <w:r>
                  <w:rPr>
                    <w:rFonts w:ascii="Arial"/>
                    <w:b/>
                    <w:spacing w:val="-6"/>
                    <w:w w:val="105"/>
                    <w:sz w:val="17"/>
                  </w:rPr>
                  <w:t xml:space="preserve"> </w:t>
                </w:r>
                <w:r>
                  <w:rPr>
                    <w:rFonts w:ascii="Arial"/>
                    <w:b/>
                    <w:w w:val="105"/>
                    <w:sz w:val="17"/>
                  </w:rPr>
                  <w:t>the</w:t>
                </w:r>
                <w:r>
                  <w:rPr>
                    <w:rFonts w:ascii="Arial"/>
                    <w:b/>
                    <w:spacing w:val="-6"/>
                    <w:w w:val="105"/>
                    <w:sz w:val="17"/>
                  </w:rPr>
                  <w:t xml:space="preserve"> </w:t>
                </w:r>
                <w:r>
                  <w:rPr>
                    <w:rFonts w:ascii="Arial"/>
                    <w:b/>
                    <w:w w:val="105"/>
                    <w:sz w:val="17"/>
                  </w:rPr>
                  <w:t>U.S.</w:t>
                </w:r>
                <w:r>
                  <w:rPr>
                    <w:rFonts w:ascii="Arial"/>
                    <w:b/>
                    <w:spacing w:val="-7"/>
                    <w:w w:val="105"/>
                    <w:sz w:val="17"/>
                  </w:rPr>
                  <w:t xml:space="preserve"> </w:t>
                </w:r>
                <w:r>
                  <w:rPr>
                    <w:rFonts w:ascii="Arial"/>
                    <w:b/>
                    <w:w w:val="105"/>
                    <w:sz w:val="17"/>
                  </w:rPr>
                  <w:t>Department</w:t>
                </w:r>
                <w:r>
                  <w:rPr>
                    <w:rFonts w:ascii="Arial"/>
                    <w:b/>
                    <w:spacing w:val="-7"/>
                    <w:w w:val="105"/>
                    <w:sz w:val="17"/>
                  </w:rPr>
                  <w:t xml:space="preserve"> </w:t>
                </w:r>
                <w:r>
                  <w:rPr>
                    <w:rFonts w:ascii="Arial"/>
                    <w:b/>
                    <w:w w:val="105"/>
                    <w:sz w:val="17"/>
                  </w:rPr>
                  <w:t>of</w:t>
                </w:r>
                <w:r>
                  <w:rPr>
                    <w:rFonts w:ascii="Arial"/>
                    <w:b/>
                    <w:spacing w:val="-7"/>
                    <w:w w:val="105"/>
                    <w:sz w:val="17"/>
                  </w:rPr>
                  <w:t xml:space="preserve"> </w:t>
                </w:r>
                <w:r>
                  <w:rPr>
                    <w:rFonts w:ascii="Arial"/>
                    <w:b/>
                    <w:w w:val="105"/>
                    <w:sz w:val="17"/>
                  </w:rPr>
                  <w:t>Education</w:t>
                </w:r>
                <w:r>
                  <w:rPr>
                    <w:rFonts w:ascii="Arial"/>
                    <w:b/>
                    <w:spacing w:val="-6"/>
                    <w:w w:val="105"/>
                    <w:sz w:val="17"/>
                  </w:rPr>
                  <w:t xml:space="preserve"> </w:t>
                </w:r>
                <w:r>
                  <w:rPr>
                    <w:rFonts w:ascii="Arial"/>
                    <w:b/>
                    <w:w w:val="105"/>
                    <w:sz w:val="17"/>
                  </w:rPr>
                  <w:t>(ED-07-CO-0088).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F8" w:rsidRDefault="00C94CF8" w:rsidP="00411A50">
      <w:r>
        <w:separator/>
      </w:r>
    </w:p>
  </w:footnote>
  <w:footnote w:type="continuationSeparator" w:id="0">
    <w:p w:rsidR="00C94CF8" w:rsidRDefault="00C94CF8" w:rsidP="00411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50" w:rsidRDefault="00411A50">
    <w:pPr>
      <w:spacing w:line="14" w:lineRule="auto"/>
      <w:rPr>
        <w:sz w:val="20"/>
        <w:szCs w:val="20"/>
      </w:rPr>
    </w:pPr>
    <w:r w:rsidRPr="00411A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6pt;margin-top:18pt;width:170.3pt;height:50.05pt;z-index:-251660800;mso-position-horizontal-relative:page;mso-position-vertical-relative:page">
          <v:imagedata r:id="rId1" o:title=""/>
          <w10:wrap anchorx="page" anchory="page"/>
        </v:shape>
      </w:pict>
    </w:r>
    <w:r w:rsidRPr="00411A50">
      <w:pict>
        <v:group id="_x0000_s1028" style="position:absolute;margin-left:382.1pt;margin-top:54.25pt;width:187.2pt;height:.1pt;z-index:-251659776;mso-position-horizontal-relative:page;mso-position-vertical-relative:page" coordorigin="7642,1085" coordsize="3744,2">
          <v:shape id="_x0000_s1029" style="position:absolute;left:7642;top:1085;width:3744;height:2" coordorigin="7642,1085" coordsize="3744,0" path="m7642,1085r3744,e" filled="f" strokecolor="gray" strokeweight=".48pt">
            <v:path arrowok="t"/>
          </v:shape>
          <w10:wrap anchorx="page" anchory="page"/>
        </v:group>
      </w:pict>
    </w:r>
    <w:r w:rsidRPr="00411A50">
      <w:pict>
        <v:shapetype id="_x0000_t202" coordsize="21600,21600" o:spt="202" path="m,l,21600r21600,l21600,xe">
          <v:stroke joinstyle="miter"/>
          <v:path gradientshapeok="t" o:connecttype="rect"/>
        </v:shapetype>
        <v:shape id="_x0000_s1027" type="#_x0000_t202" style="position:absolute;margin-left:427.55pt;margin-top:40.3pt;width:99.7pt;height:11.85pt;z-index:-251658752;mso-position-horizontal-relative:page;mso-position-vertical-relative:page" filled="f" stroked="f">
          <v:textbox inset="0,0,0,0">
            <w:txbxContent>
              <w:p w:rsidR="00411A50" w:rsidRDefault="00C94CF8">
                <w:pPr>
                  <w:spacing w:line="232" w:lineRule="exact"/>
                  <w:ind w:left="20"/>
                  <w:rPr>
                    <w:rFonts w:ascii="Arial Black" w:eastAsia="Arial Black" w:hAnsi="Arial Black" w:cs="Arial Black"/>
                    <w:sz w:val="19"/>
                    <w:szCs w:val="19"/>
                  </w:rPr>
                </w:pPr>
                <w:r>
                  <w:rPr>
                    <w:rFonts w:ascii="Arial Black"/>
                    <w:b/>
                    <w:color w:val="262626"/>
                    <w:spacing w:val="1"/>
                    <w:w w:val="105"/>
                    <w:sz w:val="19"/>
                  </w:rPr>
                  <w:t>TEACHING</w:t>
                </w:r>
                <w:r>
                  <w:rPr>
                    <w:rFonts w:ascii="Arial Black"/>
                    <w:b/>
                    <w:color w:val="262626"/>
                    <w:spacing w:val="-34"/>
                    <w:w w:val="105"/>
                    <w:sz w:val="19"/>
                  </w:rPr>
                  <w:t xml:space="preserve"> </w:t>
                </w:r>
                <w:r>
                  <w:rPr>
                    <w:rFonts w:ascii="Arial Black"/>
                    <w:b/>
                    <w:color w:val="262626"/>
                    <w:spacing w:val="1"/>
                    <w:w w:val="105"/>
                    <w:sz w:val="19"/>
                  </w:rPr>
                  <w:t>GUIDE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B51"/>
    <w:multiLevelType w:val="hybridMultilevel"/>
    <w:tmpl w:val="589A69A6"/>
    <w:lvl w:ilvl="0" w:tplc="8E7A6E78">
      <w:start w:val="2"/>
      <w:numFmt w:val="lowerLetter"/>
      <w:lvlText w:val="%1."/>
      <w:lvlJc w:val="left"/>
      <w:pPr>
        <w:ind w:left="1900" w:hanging="360"/>
        <w:jc w:val="left"/>
      </w:pPr>
      <w:rPr>
        <w:rFonts w:ascii="Verdana" w:eastAsia="Verdana" w:hAnsi="Verdana" w:hint="default"/>
        <w:spacing w:val="2"/>
        <w:w w:val="102"/>
        <w:sz w:val="21"/>
        <w:szCs w:val="21"/>
      </w:rPr>
    </w:lvl>
    <w:lvl w:ilvl="1" w:tplc="840E8D12">
      <w:start w:val="1"/>
      <w:numFmt w:val="bullet"/>
      <w:lvlText w:val="•"/>
      <w:lvlJc w:val="left"/>
      <w:pPr>
        <w:ind w:left="2798" w:hanging="360"/>
      </w:pPr>
      <w:rPr>
        <w:rFonts w:hint="default"/>
      </w:rPr>
    </w:lvl>
    <w:lvl w:ilvl="2" w:tplc="76BA3D66">
      <w:start w:val="1"/>
      <w:numFmt w:val="bullet"/>
      <w:lvlText w:val="•"/>
      <w:lvlJc w:val="left"/>
      <w:pPr>
        <w:ind w:left="3696" w:hanging="360"/>
      </w:pPr>
      <w:rPr>
        <w:rFonts w:hint="default"/>
      </w:rPr>
    </w:lvl>
    <w:lvl w:ilvl="3" w:tplc="E2C8D4DA">
      <w:start w:val="1"/>
      <w:numFmt w:val="bullet"/>
      <w:lvlText w:val="•"/>
      <w:lvlJc w:val="left"/>
      <w:pPr>
        <w:ind w:left="4594" w:hanging="360"/>
      </w:pPr>
      <w:rPr>
        <w:rFonts w:hint="default"/>
      </w:rPr>
    </w:lvl>
    <w:lvl w:ilvl="4" w:tplc="2F8455C0">
      <w:start w:val="1"/>
      <w:numFmt w:val="bullet"/>
      <w:lvlText w:val="•"/>
      <w:lvlJc w:val="left"/>
      <w:pPr>
        <w:ind w:left="5492" w:hanging="360"/>
      </w:pPr>
      <w:rPr>
        <w:rFonts w:hint="default"/>
      </w:rPr>
    </w:lvl>
    <w:lvl w:ilvl="5" w:tplc="32288FE2">
      <w:start w:val="1"/>
      <w:numFmt w:val="bullet"/>
      <w:lvlText w:val="•"/>
      <w:lvlJc w:val="left"/>
      <w:pPr>
        <w:ind w:left="6390" w:hanging="360"/>
      </w:pPr>
      <w:rPr>
        <w:rFonts w:hint="default"/>
      </w:rPr>
    </w:lvl>
    <w:lvl w:ilvl="6" w:tplc="5C84884C">
      <w:start w:val="1"/>
      <w:numFmt w:val="bullet"/>
      <w:lvlText w:val="•"/>
      <w:lvlJc w:val="left"/>
      <w:pPr>
        <w:ind w:left="7288" w:hanging="360"/>
      </w:pPr>
      <w:rPr>
        <w:rFonts w:hint="default"/>
      </w:rPr>
    </w:lvl>
    <w:lvl w:ilvl="7" w:tplc="2CF4E446">
      <w:start w:val="1"/>
      <w:numFmt w:val="bullet"/>
      <w:lvlText w:val="•"/>
      <w:lvlJc w:val="left"/>
      <w:pPr>
        <w:ind w:left="8186" w:hanging="360"/>
      </w:pPr>
      <w:rPr>
        <w:rFonts w:hint="default"/>
      </w:rPr>
    </w:lvl>
    <w:lvl w:ilvl="8" w:tplc="0BD2D6D0">
      <w:start w:val="1"/>
      <w:numFmt w:val="bullet"/>
      <w:lvlText w:val="•"/>
      <w:lvlJc w:val="left"/>
      <w:pPr>
        <w:ind w:left="9084" w:hanging="360"/>
      </w:pPr>
      <w:rPr>
        <w:rFonts w:hint="default"/>
      </w:rPr>
    </w:lvl>
  </w:abstractNum>
  <w:abstractNum w:abstractNumId="1">
    <w:nsid w:val="45A104BE"/>
    <w:multiLevelType w:val="hybridMultilevel"/>
    <w:tmpl w:val="4DB20A62"/>
    <w:lvl w:ilvl="0" w:tplc="C4EC1260">
      <w:start w:val="1"/>
      <w:numFmt w:val="upperRoman"/>
      <w:lvlText w:val="%1."/>
      <w:lvlJc w:val="left"/>
      <w:pPr>
        <w:ind w:left="1540" w:hanging="720"/>
        <w:jc w:val="left"/>
      </w:pPr>
      <w:rPr>
        <w:rFonts w:ascii="Verdana" w:eastAsia="Verdana" w:hAnsi="Verdana" w:hint="default"/>
        <w:w w:val="99"/>
        <w:sz w:val="28"/>
        <w:szCs w:val="28"/>
      </w:rPr>
    </w:lvl>
    <w:lvl w:ilvl="1" w:tplc="4290F8A6">
      <w:start w:val="1"/>
      <w:numFmt w:val="lowerLetter"/>
      <w:lvlText w:val="%2."/>
      <w:lvlJc w:val="left"/>
      <w:pPr>
        <w:ind w:left="1900" w:hanging="360"/>
        <w:jc w:val="left"/>
      </w:pPr>
      <w:rPr>
        <w:rFonts w:ascii="Verdana" w:eastAsia="Verdana" w:hAnsi="Verdana" w:hint="default"/>
        <w:w w:val="99"/>
        <w:sz w:val="24"/>
        <w:szCs w:val="24"/>
      </w:rPr>
    </w:lvl>
    <w:lvl w:ilvl="2" w:tplc="97041E00">
      <w:start w:val="1"/>
      <w:numFmt w:val="bullet"/>
      <w:lvlText w:val="•"/>
      <w:lvlJc w:val="left"/>
      <w:pPr>
        <w:ind w:left="2897" w:hanging="360"/>
      </w:pPr>
      <w:rPr>
        <w:rFonts w:hint="default"/>
      </w:rPr>
    </w:lvl>
    <w:lvl w:ilvl="3" w:tplc="5A82BD8E">
      <w:start w:val="1"/>
      <w:numFmt w:val="bullet"/>
      <w:lvlText w:val="•"/>
      <w:lvlJc w:val="left"/>
      <w:pPr>
        <w:ind w:left="3895" w:hanging="360"/>
      </w:pPr>
      <w:rPr>
        <w:rFonts w:hint="default"/>
      </w:rPr>
    </w:lvl>
    <w:lvl w:ilvl="4" w:tplc="7024A682">
      <w:start w:val="1"/>
      <w:numFmt w:val="bullet"/>
      <w:lvlText w:val="•"/>
      <w:lvlJc w:val="left"/>
      <w:pPr>
        <w:ind w:left="4893" w:hanging="360"/>
      </w:pPr>
      <w:rPr>
        <w:rFonts w:hint="default"/>
      </w:rPr>
    </w:lvl>
    <w:lvl w:ilvl="5" w:tplc="55A8A6C0">
      <w:start w:val="1"/>
      <w:numFmt w:val="bullet"/>
      <w:lvlText w:val="•"/>
      <w:lvlJc w:val="left"/>
      <w:pPr>
        <w:ind w:left="5891" w:hanging="360"/>
      </w:pPr>
      <w:rPr>
        <w:rFonts w:hint="default"/>
      </w:rPr>
    </w:lvl>
    <w:lvl w:ilvl="6" w:tplc="AB5C8C42">
      <w:start w:val="1"/>
      <w:numFmt w:val="bullet"/>
      <w:lvlText w:val="•"/>
      <w:lvlJc w:val="left"/>
      <w:pPr>
        <w:ind w:left="6888" w:hanging="360"/>
      </w:pPr>
      <w:rPr>
        <w:rFonts w:hint="default"/>
      </w:rPr>
    </w:lvl>
    <w:lvl w:ilvl="7" w:tplc="38F45A72">
      <w:start w:val="1"/>
      <w:numFmt w:val="bullet"/>
      <w:lvlText w:val="•"/>
      <w:lvlJc w:val="left"/>
      <w:pPr>
        <w:ind w:left="7886" w:hanging="360"/>
      </w:pPr>
      <w:rPr>
        <w:rFonts w:hint="default"/>
      </w:rPr>
    </w:lvl>
    <w:lvl w:ilvl="8" w:tplc="1A465824">
      <w:start w:val="1"/>
      <w:numFmt w:val="bullet"/>
      <w:lvlText w:val="•"/>
      <w:lvlJc w:val="left"/>
      <w:pPr>
        <w:ind w:left="8884" w:hanging="360"/>
      </w:pPr>
      <w:rPr>
        <w:rFonts w:hint="default"/>
      </w:rPr>
    </w:lvl>
  </w:abstractNum>
  <w:abstractNum w:abstractNumId="2">
    <w:nsid w:val="4AB425FA"/>
    <w:multiLevelType w:val="hybridMultilevel"/>
    <w:tmpl w:val="5BBA4E38"/>
    <w:lvl w:ilvl="0" w:tplc="04090001">
      <w:start w:val="1"/>
      <w:numFmt w:val="bullet"/>
      <w:lvlText w:val=""/>
      <w:lvlJc w:val="left"/>
      <w:pPr>
        <w:ind w:left="2435" w:hanging="360"/>
      </w:pPr>
      <w:rPr>
        <w:rFonts w:ascii="Symbol" w:hAnsi="Symbol" w:hint="default"/>
      </w:rPr>
    </w:lvl>
    <w:lvl w:ilvl="1" w:tplc="04090003" w:tentative="1">
      <w:start w:val="1"/>
      <w:numFmt w:val="bullet"/>
      <w:lvlText w:val="o"/>
      <w:lvlJc w:val="left"/>
      <w:pPr>
        <w:ind w:left="3155" w:hanging="360"/>
      </w:pPr>
      <w:rPr>
        <w:rFonts w:ascii="Courier New" w:hAnsi="Courier New" w:cs="Courier New" w:hint="default"/>
      </w:rPr>
    </w:lvl>
    <w:lvl w:ilvl="2" w:tplc="04090005" w:tentative="1">
      <w:start w:val="1"/>
      <w:numFmt w:val="bullet"/>
      <w:lvlText w:val=""/>
      <w:lvlJc w:val="left"/>
      <w:pPr>
        <w:ind w:left="3875" w:hanging="360"/>
      </w:pPr>
      <w:rPr>
        <w:rFonts w:ascii="Wingdings" w:hAnsi="Wingdings" w:hint="default"/>
      </w:rPr>
    </w:lvl>
    <w:lvl w:ilvl="3" w:tplc="04090001" w:tentative="1">
      <w:start w:val="1"/>
      <w:numFmt w:val="bullet"/>
      <w:lvlText w:val=""/>
      <w:lvlJc w:val="left"/>
      <w:pPr>
        <w:ind w:left="4595" w:hanging="360"/>
      </w:pPr>
      <w:rPr>
        <w:rFonts w:ascii="Symbol" w:hAnsi="Symbol" w:hint="default"/>
      </w:rPr>
    </w:lvl>
    <w:lvl w:ilvl="4" w:tplc="04090003" w:tentative="1">
      <w:start w:val="1"/>
      <w:numFmt w:val="bullet"/>
      <w:lvlText w:val="o"/>
      <w:lvlJc w:val="left"/>
      <w:pPr>
        <w:ind w:left="5315" w:hanging="360"/>
      </w:pPr>
      <w:rPr>
        <w:rFonts w:ascii="Courier New" w:hAnsi="Courier New" w:cs="Courier New" w:hint="default"/>
      </w:rPr>
    </w:lvl>
    <w:lvl w:ilvl="5" w:tplc="04090005" w:tentative="1">
      <w:start w:val="1"/>
      <w:numFmt w:val="bullet"/>
      <w:lvlText w:val=""/>
      <w:lvlJc w:val="left"/>
      <w:pPr>
        <w:ind w:left="6035" w:hanging="360"/>
      </w:pPr>
      <w:rPr>
        <w:rFonts w:ascii="Wingdings" w:hAnsi="Wingdings" w:hint="default"/>
      </w:rPr>
    </w:lvl>
    <w:lvl w:ilvl="6" w:tplc="04090001" w:tentative="1">
      <w:start w:val="1"/>
      <w:numFmt w:val="bullet"/>
      <w:lvlText w:val=""/>
      <w:lvlJc w:val="left"/>
      <w:pPr>
        <w:ind w:left="6755" w:hanging="360"/>
      </w:pPr>
      <w:rPr>
        <w:rFonts w:ascii="Symbol" w:hAnsi="Symbol" w:hint="default"/>
      </w:rPr>
    </w:lvl>
    <w:lvl w:ilvl="7" w:tplc="04090003" w:tentative="1">
      <w:start w:val="1"/>
      <w:numFmt w:val="bullet"/>
      <w:lvlText w:val="o"/>
      <w:lvlJc w:val="left"/>
      <w:pPr>
        <w:ind w:left="7475" w:hanging="360"/>
      </w:pPr>
      <w:rPr>
        <w:rFonts w:ascii="Courier New" w:hAnsi="Courier New" w:cs="Courier New" w:hint="default"/>
      </w:rPr>
    </w:lvl>
    <w:lvl w:ilvl="8" w:tplc="04090005" w:tentative="1">
      <w:start w:val="1"/>
      <w:numFmt w:val="bullet"/>
      <w:lvlText w:val=""/>
      <w:lvlJc w:val="left"/>
      <w:pPr>
        <w:ind w:left="8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411A50"/>
    <w:rsid w:val="00161A40"/>
    <w:rsid w:val="00411A50"/>
    <w:rsid w:val="00810BC6"/>
    <w:rsid w:val="00C94CF8"/>
    <w:rsid w:val="00D07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1A50"/>
  </w:style>
  <w:style w:type="paragraph" w:styleId="Heading1">
    <w:name w:val="heading 1"/>
    <w:basedOn w:val="Normal"/>
    <w:uiPriority w:val="1"/>
    <w:qFormat/>
    <w:rsid w:val="00411A50"/>
    <w:pPr>
      <w:ind w:left="3080"/>
      <w:outlineLvl w:val="0"/>
    </w:pPr>
    <w:rPr>
      <w:rFonts w:ascii="Verdana" w:eastAsia="Verdana" w:hAnsi="Verdana"/>
      <w:b/>
      <w:bCs/>
      <w:sz w:val="28"/>
      <w:szCs w:val="28"/>
    </w:rPr>
  </w:style>
  <w:style w:type="paragraph" w:styleId="Heading2">
    <w:name w:val="heading 2"/>
    <w:basedOn w:val="Normal"/>
    <w:uiPriority w:val="1"/>
    <w:qFormat/>
    <w:rsid w:val="00411A50"/>
    <w:pPr>
      <w:ind w:left="1540"/>
      <w:outlineLvl w:val="1"/>
    </w:pPr>
    <w:rPr>
      <w:rFonts w:ascii="Verdana" w:eastAsia="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11A50"/>
    <w:pPr>
      <w:ind w:left="1900" w:hanging="360"/>
    </w:pPr>
    <w:rPr>
      <w:rFonts w:ascii="Verdana" w:eastAsia="Verdana" w:hAnsi="Verdana"/>
      <w:sz w:val="24"/>
      <w:szCs w:val="24"/>
    </w:rPr>
  </w:style>
  <w:style w:type="paragraph" w:styleId="ListParagraph">
    <w:name w:val="List Paragraph"/>
    <w:basedOn w:val="Normal"/>
    <w:uiPriority w:val="1"/>
    <w:qFormat/>
    <w:rsid w:val="00411A50"/>
  </w:style>
  <w:style w:type="paragraph" w:customStyle="1" w:styleId="TableParagraph">
    <w:name w:val="Table Paragraph"/>
    <w:basedOn w:val="Normal"/>
    <w:uiPriority w:val="1"/>
    <w:qFormat/>
    <w:rsid w:val="00411A50"/>
  </w:style>
  <w:style w:type="character" w:styleId="Hyperlink">
    <w:name w:val="Hyperlink"/>
    <w:basedOn w:val="DefaultParagraphFont"/>
    <w:uiPriority w:val="99"/>
    <w:unhideWhenUsed/>
    <w:rsid w:val="00D075BA"/>
    <w:rPr>
      <w:color w:val="0000FF" w:themeColor="hyperlink"/>
      <w:u w:val="single"/>
    </w:rPr>
  </w:style>
  <w:style w:type="character" w:styleId="FollowedHyperlink">
    <w:name w:val="FollowedHyperlink"/>
    <w:basedOn w:val="DefaultParagraphFont"/>
    <w:uiPriority w:val="99"/>
    <w:semiHidden/>
    <w:unhideWhenUsed/>
    <w:rsid w:val="00810BC6"/>
    <w:rPr>
      <w:color w:val="800080" w:themeColor="followedHyperlink"/>
      <w:u w:val="single"/>
    </w:rPr>
  </w:style>
  <w:style w:type="character" w:styleId="Emphasis">
    <w:name w:val="Emphasis"/>
    <w:basedOn w:val="DefaultParagraphFont"/>
    <w:uiPriority w:val="20"/>
    <w:qFormat/>
    <w:rsid w:val="00810BC6"/>
    <w:rPr>
      <w:i/>
      <w:iCs/>
    </w:rPr>
  </w:style>
</w:styles>
</file>

<file path=word/webSettings.xml><?xml version="1.0" encoding="utf-8"?>
<w:webSettings xmlns:r="http://schemas.openxmlformats.org/officeDocument/2006/relationships" xmlns:w="http://schemas.openxmlformats.org/wordprocessingml/2006/main">
  <w:divs>
    <w:div w:id="687101283">
      <w:bodyDiv w:val="1"/>
      <w:marLeft w:val="0"/>
      <w:marRight w:val="0"/>
      <w:marTop w:val="0"/>
      <w:marBottom w:val="0"/>
      <w:divBdr>
        <w:top w:val="none" w:sz="0" w:space="0" w:color="auto"/>
        <w:left w:val="none" w:sz="0" w:space="0" w:color="auto"/>
        <w:bottom w:val="none" w:sz="0" w:space="0" w:color="auto"/>
        <w:right w:val="none" w:sz="0" w:space="0" w:color="auto"/>
      </w:divBdr>
    </w:div>
    <w:div w:id="1622691897">
      <w:bodyDiv w:val="1"/>
      <w:marLeft w:val="0"/>
      <w:marRight w:val="0"/>
      <w:marTop w:val="0"/>
      <w:marBottom w:val="0"/>
      <w:divBdr>
        <w:top w:val="none" w:sz="0" w:space="0" w:color="auto"/>
        <w:left w:val="none" w:sz="0" w:space="0" w:color="auto"/>
        <w:bottom w:val="none" w:sz="0" w:space="0" w:color="auto"/>
        <w:right w:val="none" w:sz="0" w:space="0" w:color="auto"/>
      </w:divBdr>
      <w:divsChild>
        <w:div w:id="1307902393">
          <w:marLeft w:val="0"/>
          <w:marRight w:val="0"/>
          <w:marTop w:val="0"/>
          <w:marBottom w:val="0"/>
          <w:divBdr>
            <w:top w:val="none" w:sz="0" w:space="0" w:color="auto"/>
            <w:left w:val="none" w:sz="0" w:space="0" w:color="auto"/>
            <w:bottom w:val="none" w:sz="0" w:space="0" w:color="auto"/>
            <w:right w:val="none" w:sz="0" w:space="0" w:color="auto"/>
          </w:divBdr>
        </w:div>
        <w:div w:id="326400078">
          <w:marLeft w:val="0"/>
          <w:marRight w:val="0"/>
          <w:marTop w:val="0"/>
          <w:marBottom w:val="0"/>
          <w:divBdr>
            <w:top w:val="none" w:sz="0" w:space="0" w:color="auto"/>
            <w:left w:val="none" w:sz="0" w:space="0" w:color="auto"/>
            <w:bottom w:val="none" w:sz="0" w:space="0" w:color="auto"/>
            <w:right w:val="none" w:sz="0" w:space="0" w:color="auto"/>
          </w:divBdr>
        </w:div>
        <w:div w:id="1701006270">
          <w:marLeft w:val="0"/>
          <w:marRight w:val="0"/>
          <w:marTop w:val="0"/>
          <w:marBottom w:val="0"/>
          <w:divBdr>
            <w:top w:val="none" w:sz="0" w:space="0" w:color="auto"/>
            <w:left w:val="none" w:sz="0" w:space="0" w:color="auto"/>
            <w:bottom w:val="none" w:sz="0" w:space="0" w:color="auto"/>
            <w:right w:val="none" w:sz="0" w:space="0" w:color="auto"/>
          </w:divBdr>
        </w:div>
        <w:div w:id="1651713074">
          <w:marLeft w:val="0"/>
          <w:marRight w:val="0"/>
          <w:marTop w:val="0"/>
          <w:marBottom w:val="0"/>
          <w:divBdr>
            <w:top w:val="none" w:sz="0" w:space="0" w:color="auto"/>
            <w:left w:val="none" w:sz="0" w:space="0" w:color="auto"/>
            <w:bottom w:val="none" w:sz="0" w:space="0" w:color="auto"/>
            <w:right w:val="none" w:sz="0" w:space="0" w:color="auto"/>
          </w:divBdr>
        </w:div>
        <w:div w:id="7001342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sidore-of-seville.com/hamilton/4.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asshist.org/thomasjeffersonpapers/cfm/doc.cfm?id=declaration_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l.libertyfund.org/?option=com_staticxt&amp;staticfile=show.php%3Ftitle=1910&amp;chapter=112536&amp;layout=html&amp;Itemid=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ilderlehrman.org/sites/default/files/inline-pdfs/Jefferson%20on%20the%20National%20Bank%20excerpts.pdf" TargetMode="External"/><Relationship Id="rId4" Type="http://schemas.openxmlformats.org/officeDocument/2006/relationships/webSettings" Target="webSettings.xml"/><Relationship Id="rId9" Type="http://schemas.openxmlformats.org/officeDocument/2006/relationships/hyperlink" Target="https://www.gilderlehrman.org/sites/default/files/inline-pdfs/Hamilton%20on%20National%20Bank%20excerpts.pdf" TargetMode="External"/><Relationship Id="rId14" Type="http://schemas.openxmlformats.org/officeDocument/2006/relationships/hyperlink" Target="http://teachinghistory.org/teaching-materials/teaching-guides/217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Vest</dc:creator>
  <cp:lastModifiedBy>tvest</cp:lastModifiedBy>
  <cp:revision>2</cp:revision>
  <dcterms:created xsi:type="dcterms:W3CDTF">2013-10-18T14:10:00Z</dcterms:created>
  <dcterms:modified xsi:type="dcterms:W3CDTF">2013-10-18T14:10:00Z</dcterms:modified>
</cp:coreProperties>
</file>